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57A8" w14:textId="77777777" w:rsidR="00451DBE" w:rsidRPr="00FC5FE4" w:rsidRDefault="00FC5FE4" w:rsidP="00FC5FE4">
      <w:pPr>
        <w:spacing w:before="120"/>
        <w:rPr>
          <w:rFonts w:cs="Times New Roman"/>
          <w:sz w:val="32"/>
          <w:szCs w:val="32"/>
        </w:rPr>
      </w:pPr>
      <w:r w:rsidRPr="00FC5FE4">
        <w:rPr>
          <w:rFonts w:cs="Times New Roman"/>
          <w:sz w:val="32"/>
          <w:szCs w:val="32"/>
        </w:rPr>
        <w:t>CSO 5019-1 – Royal Military College of Canada Policy on Sexual Misconduct</w:t>
      </w:r>
    </w:p>
    <w:sdt>
      <w:sdtPr>
        <w:rPr>
          <w:rFonts w:eastAsiaTheme="minorHAnsi" w:cstheme="minorBidi"/>
          <w:color w:val="auto"/>
          <w:sz w:val="24"/>
          <w:szCs w:val="22"/>
          <w:lang w:val="en-CA"/>
        </w:rPr>
        <w:id w:val="-386494030"/>
        <w:docPartObj>
          <w:docPartGallery w:val="Table of Contents"/>
          <w:docPartUnique/>
        </w:docPartObj>
      </w:sdtPr>
      <w:sdtEndPr>
        <w:rPr>
          <w:b/>
          <w:bCs/>
          <w:noProof/>
        </w:rPr>
      </w:sdtEndPr>
      <w:sdtContent>
        <w:p w14:paraId="17A39669" w14:textId="77777777" w:rsidR="00FC5FE4" w:rsidRPr="00FC5FE4" w:rsidRDefault="00FC5FE4" w:rsidP="00FC5FE4">
          <w:pPr>
            <w:pStyle w:val="TOCHeading"/>
            <w:spacing w:after="240"/>
            <w:rPr>
              <w:rFonts w:cs="Times New Roman"/>
              <w:color w:val="auto"/>
            </w:rPr>
          </w:pPr>
          <w:r w:rsidRPr="00FC5FE4">
            <w:rPr>
              <w:rFonts w:cs="Times New Roman"/>
              <w:color w:val="auto"/>
            </w:rPr>
            <w:t>Table of Contents</w:t>
          </w:r>
        </w:p>
        <w:p w14:paraId="0459B1F0" w14:textId="03DAA980" w:rsidR="009F5E17" w:rsidRDefault="00FC5FE4">
          <w:pPr>
            <w:pStyle w:val="TOC1"/>
            <w:tabs>
              <w:tab w:val="left" w:pos="480"/>
              <w:tab w:val="right" w:leader="dot" w:pos="9350"/>
            </w:tabs>
            <w:rPr>
              <w:rFonts w:asciiTheme="minorHAnsi" w:eastAsiaTheme="minorEastAsia" w:hAnsiTheme="minorHAnsi"/>
              <w:noProof/>
              <w:kern w:val="2"/>
              <w:szCs w:val="24"/>
              <w:lang w:eastAsia="en-CA"/>
              <w14:ligatures w14:val="standardContextual"/>
            </w:rPr>
          </w:pPr>
          <w:r>
            <w:fldChar w:fldCharType="begin"/>
          </w:r>
          <w:r>
            <w:instrText xml:space="preserve"> TOC \o "1-3" \h \z \u </w:instrText>
          </w:r>
          <w:r>
            <w:fldChar w:fldCharType="separate"/>
          </w:r>
          <w:hyperlink w:anchor="_Toc200697808" w:history="1">
            <w:r w:rsidR="009F5E17" w:rsidRPr="003654CB">
              <w:rPr>
                <w:rStyle w:val="Hyperlink"/>
                <w:noProof/>
              </w:rPr>
              <w:t>1.</w:t>
            </w:r>
            <w:r w:rsidR="009F5E17">
              <w:rPr>
                <w:rFonts w:asciiTheme="minorHAnsi" w:eastAsiaTheme="minorEastAsia" w:hAnsiTheme="minorHAnsi"/>
                <w:noProof/>
                <w:kern w:val="2"/>
                <w:szCs w:val="24"/>
                <w:lang w:eastAsia="en-CA"/>
                <w14:ligatures w14:val="standardContextual"/>
              </w:rPr>
              <w:tab/>
            </w:r>
            <w:r w:rsidR="009F5E17" w:rsidRPr="003654CB">
              <w:rPr>
                <w:rStyle w:val="Hyperlink"/>
                <w:noProof/>
              </w:rPr>
              <w:t xml:space="preserve"> Identification</w:t>
            </w:r>
            <w:r w:rsidR="009F5E17">
              <w:rPr>
                <w:noProof/>
                <w:webHidden/>
              </w:rPr>
              <w:tab/>
            </w:r>
            <w:r w:rsidR="009F5E17">
              <w:rPr>
                <w:noProof/>
                <w:webHidden/>
              </w:rPr>
              <w:fldChar w:fldCharType="begin"/>
            </w:r>
            <w:r w:rsidR="009F5E17">
              <w:rPr>
                <w:noProof/>
                <w:webHidden/>
              </w:rPr>
              <w:instrText xml:space="preserve"> PAGEREF _Toc200697808 \h </w:instrText>
            </w:r>
            <w:r w:rsidR="009F5E17">
              <w:rPr>
                <w:noProof/>
                <w:webHidden/>
              </w:rPr>
            </w:r>
            <w:r w:rsidR="009F5E17">
              <w:rPr>
                <w:noProof/>
                <w:webHidden/>
              </w:rPr>
              <w:fldChar w:fldCharType="separate"/>
            </w:r>
            <w:r w:rsidR="009F5E17">
              <w:rPr>
                <w:noProof/>
                <w:webHidden/>
              </w:rPr>
              <w:t>1</w:t>
            </w:r>
            <w:r w:rsidR="009F5E17">
              <w:rPr>
                <w:noProof/>
                <w:webHidden/>
              </w:rPr>
              <w:fldChar w:fldCharType="end"/>
            </w:r>
          </w:hyperlink>
        </w:p>
        <w:p w14:paraId="000C036E" w14:textId="0F006460" w:rsidR="009F5E17" w:rsidRDefault="009F5E17">
          <w:pPr>
            <w:pStyle w:val="TOC1"/>
            <w:tabs>
              <w:tab w:val="left" w:pos="480"/>
              <w:tab w:val="right" w:leader="dot" w:pos="9350"/>
            </w:tabs>
            <w:rPr>
              <w:rFonts w:asciiTheme="minorHAnsi" w:eastAsiaTheme="minorEastAsia" w:hAnsiTheme="minorHAnsi"/>
              <w:noProof/>
              <w:kern w:val="2"/>
              <w:szCs w:val="24"/>
              <w:lang w:eastAsia="en-CA"/>
              <w14:ligatures w14:val="standardContextual"/>
            </w:rPr>
          </w:pPr>
          <w:hyperlink w:anchor="_Toc200697809" w:history="1">
            <w:r w:rsidRPr="003654CB">
              <w:rPr>
                <w:rStyle w:val="Hyperlink"/>
                <w:noProof/>
              </w:rPr>
              <w:t>2.</w:t>
            </w:r>
            <w:r>
              <w:rPr>
                <w:rFonts w:asciiTheme="minorHAnsi" w:eastAsiaTheme="minorEastAsia" w:hAnsiTheme="minorHAnsi"/>
                <w:noProof/>
                <w:kern w:val="2"/>
                <w:szCs w:val="24"/>
                <w:lang w:eastAsia="en-CA"/>
                <w14:ligatures w14:val="standardContextual"/>
              </w:rPr>
              <w:tab/>
            </w:r>
            <w:r w:rsidRPr="003654CB">
              <w:rPr>
                <w:rStyle w:val="Hyperlink"/>
                <w:noProof/>
              </w:rPr>
              <w:t xml:space="preserve"> Definitions</w:t>
            </w:r>
            <w:r>
              <w:rPr>
                <w:noProof/>
                <w:webHidden/>
              </w:rPr>
              <w:tab/>
            </w:r>
            <w:r>
              <w:rPr>
                <w:noProof/>
                <w:webHidden/>
              </w:rPr>
              <w:fldChar w:fldCharType="begin"/>
            </w:r>
            <w:r>
              <w:rPr>
                <w:noProof/>
                <w:webHidden/>
              </w:rPr>
              <w:instrText xml:space="preserve"> PAGEREF _Toc200697809 \h </w:instrText>
            </w:r>
            <w:r>
              <w:rPr>
                <w:noProof/>
                <w:webHidden/>
              </w:rPr>
            </w:r>
            <w:r>
              <w:rPr>
                <w:noProof/>
                <w:webHidden/>
              </w:rPr>
              <w:fldChar w:fldCharType="separate"/>
            </w:r>
            <w:r>
              <w:rPr>
                <w:noProof/>
                <w:webHidden/>
              </w:rPr>
              <w:t>2</w:t>
            </w:r>
            <w:r>
              <w:rPr>
                <w:noProof/>
                <w:webHidden/>
              </w:rPr>
              <w:fldChar w:fldCharType="end"/>
            </w:r>
          </w:hyperlink>
        </w:p>
        <w:p w14:paraId="67EC5220" w14:textId="434079BD" w:rsidR="009F5E17" w:rsidRDefault="009F5E17">
          <w:pPr>
            <w:pStyle w:val="TOC1"/>
            <w:tabs>
              <w:tab w:val="left" w:pos="480"/>
              <w:tab w:val="right" w:leader="dot" w:pos="9350"/>
            </w:tabs>
            <w:rPr>
              <w:rFonts w:asciiTheme="minorHAnsi" w:eastAsiaTheme="minorEastAsia" w:hAnsiTheme="minorHAnsi"/>
              <w:noProof/>
              <w:kern w:val="2"/>
              <w:szCs w:val="24"/>
              <w:lang w:eastAsia="en-CA"/>
              <w14:ligatures w14:val="standardContextual"/>
            </w:rPr>
          </w:pPr>
          <w:hyperlink w:anchor="_Toc200697810" w:history="1">
            <w:r w:rsidRPr="003654CB">
              <w:rPr>
                <w:rStyle w:val="Hyperlink"/>
                <w:noProof/>
              </w:rPr>
              <w:t>3.</w:t>
            </w:r>
            <w:r>
              <w:rPr>
                <w:rFonts w:asciiTheme="minorHAnsi" w:eastAsiaTheme="minorEastAsia" w:hAnsiTheme="minorHAnsi"/>
                <w:noProof/>
                <w:kern w:val="2"/>
                <w:szCs w:val="24"/>
                <w:lang w:eastAsia="en-CA"/>
                <w14:ligatures w14:val="standardContextual"/>
              </w:rPr>
              <w:tab/>
            </w:r>
            <w:r w:rsidRPr="003654CB">
              <w:rPr>
                <w:rStyle w:val="Hyperlink"/>
                <w:noProof/>
              </w:rPr>
              <w:t xml:space="preserve"> Policy Statement/Purpose</w:t>
            </w:r>
            <w:r>
              <w:rPr>
                <w:noProof/>
                <w:webHidden/>
              </w:rPr>
              <w:tab/>
            </w:r>
            <w:r>
              <w:rPr>
                <w:noProof/>
                <w:webHidden/>
              </w:rPr>
              <w:fldChar w:fldCharType="begin"/>
            </w:r>
            <w:r>
              <w:rPr>
                <w:noProof/>
                <w:webHidden/>
              </w:rPr>
              <w:instrText xml:space="preserve"> PAGEREF _Toc200697810 \h </w:instrText>
            </w:r>
            <w:r>
              <w:rPr>
                <w:noProof/>
                <w:webHidden/>
              </w:rPr>
            </w:r>
            <w:r>
              <w:rPr>
                <w:noProof/>
                <w:webHidden/>
              </w:rPr>
              <w:fldChar w:fldCharType="separate"/>
            </w:r>
            <w:r>
              <w:rPr>
                <w:noProof/>
                <w:webHidden/>
              </w:rPr>
              <w:t>6</w:t>
            </w:r>
            <w:r>
              <w:rPr>
                <w:noProof/>
                <w:webHidden/>
              </w:rPr>
              <w:fldChar w:fldCharType="end"/>
            </w:r>
          </w:hyperlink>
        </w:p>
        <w:p w14:paraId="7017742F" w14:textId="6B59E857" w:rsidR="009F5E17" w:rsidRDefault="009F5E17">
          <w:pPr>
            <w:pStyle w:val="TOC1"/>
            <w:tabs>
              <w:tab w:val="left" w:pos="480"/>
              <w:tab w:val="right" w:leader="dot" w:pos="9350"/>
            </w:tabs>
            <w:rPr>
              <w:rFonts w:asciiTheme="minorHAnsi" w:eastAsiaTheme="minorEastAsia" w:hAnsiTheme="minorHAnsi"/>
              <w:noProof/>
              <w:kern w:val="2"/>
              <w:szCs w:val="24"/>
              <w:lang w:eastAsia="en-CA"/>
              <w14:ligatures w14:val="standardContextual"/>
            </w:rPr>
          </w:pPr>
          <w:hyperlink w:anchor="_Toc200697811" w:history="1">
            <w:r w:rsidRPr="003654CB">
              <w:rPr>
                <w:rStyle w:val="Hyperlink"/>
                <w:noProof/>
              </w:rPr>
              <w:t>4.</w:t>
            </w:r>
            <w:r>
              <w:rPr>
                <w:rFonts w:asciiTheme="minorHAnsi" w:eastAsiaTheme="minorEastAsia" w:hAnsiTheme="minorHAnsi"/>
                <w:noProof/>
                <w:kern w:val="2"/>
                <w:szCs w:val="24"/>
                <w:lang w:eastAsia="en-CA"/>
                <w14:ligatures w14:val="standardContextual"/>
              </w:rPr>
              <w:tab/>
            </w:r>
            <w:r w:rsidRPr="003654CB">
              <w:rPr>
                <w:rStyle w:val="Hyperlink"/>
                <w:noProof/>
              </w:rPr>
              <w:t xml:space="preserve"> Confidentiality</w:t>
            </w:r>
            <w:r>
              <w:rPr>
                <w:noProof/>
                <w:webHidden/>
              </w:rPr>
              <w:tab/>
            </w:r>
            <w:r>
              <w:rPr>
                <w:noProof/>
                <w:webHidden/>
              </w:rPr>
              <w:fldChar w:fldCharType="begin"/>
            </w:r>
            <w:r>
              <w:rPr>
                <w:noProof/>
                <w:webHidden/>
              </w:rPr>
              <w:instrText xml:space="preserve"> PAGEREF _Toc200697811 \h </w:instrText>
            </w:r>
            <w:r>
              <w:rPr>
                <w:noProof/>
                <w:webHidden/>
              </w:rPr>
            </w:r>
            <w:r>
              <w:rPr>
                <w:noProof/>
                <w:webHidden/>
              </w:rPr>
              <w:fldChar w:fldCharType="separate"/>
            </w:r>
            <w:r>
              <w:rPr>
                <w:noProof/>
                <w:webHidden/>
              </w:rPr>
              <w:t>8</w:t>
            </w:r>
            <w:r>
              <w:rPr>
                <w:noProof/>
                <w:webHidden/>
              </w:rPr>
              <w:fldChar w:fldCharType="end"/>
            </w:r>
          </w:hyperlink>
        </w:p>
        <w:p w14:paraId="4ED11F64" w14:textId="37990401" w:rsidR="009F5E17" w:rsidRDefault="009F5E17">
          <w:pPr>
            <w:pStyle w:val="TOC1"/>
            <w:tabs>
              <w:tab w:val="left" w:pos="480"/>
              <w:tab w:val="right" w:leader="dot" w:pos="9350"/>
            </w:tabs>
            <w:rPr>
              <w:rFonts w:asciiTheme="minorHAnsi" w:eastAsiaTheme="minorEastAsia" w:hAnsiTheme="minorHAnsi"/>
              <w:noProof/>
              <w:kern w:val="2"/>
              <w:szCs w:val="24"/>
              <w:lang w:eastAsia="en-CA"/>
              <w14:ligatures w14:val="standardContextual"/>
            </w:rPr>
          </w:pPr>
          <w:hyperlink w:anchor="_Toc200697812" w:history="1">
            <w:r w:rsidRPr="003654CB">
              <w:rPr>
                <w:rStyle w:val="Hyperlink"/>
                <w:noProof/>
              </w:rPr>
              <w:t>5.</w:t>
            </w:r>
            <w:r>
              <w:rPr>
                <w:rFonts w:asciiTheme="minorHAnsi" w:eastAsiaTheme="minorEastAsia" w:hAnsiTheme="minorHAnsi"/>
                <w:noProof/>
                <w:kern w:val="2"/>
                <w:szCs w:val="24"/>
                <w:lang w:eastAsia="en-CA"/>
                <w14:ligatures w14:val="standardContextual"/>
              </w:rPr>
              <w:tab/>
            </w:r>
            <w:r w:rsidRPr="003654CB">
              <w:rPr>
                <w:rStyle w:val="Hyperlink"/>
                <w:noProof/>
              </w:rPr>
              <w:t xml:space="preserve"> Disclosure and Support</w:t>
            </w:r>
            <w:r>
              <w:rPr>
                <w:noProof/>
                <w:webHidden/>
              </w:rPr>
              <w:tab/>
            </w:r>
            <w:r>
              <w:rPr>
                <w:noProof/>
                <w:webHidden/>
              </w:rPr>
              <w:fldChar w:fldCharType="begin"/>
            </w:r>
            <w:r>
              <w:rPr>
                <w:noProof/>
                <w:webHidden/>
              </w:rPr>
              <w:instrText xml:space="preserve"> PAGEREF _Toc200697812 \h </w:instrText>
            </w:r>
            <w:r>
              <w:rPr>
                <w:noProof/>
                <w:webHidden/>
              </w:rPr>
            </w:r>
            <w:r>
              <w:rPr>
                <w:noProof/>
                <w:webHidden/>
              </w:rPr>
              <w:fldChar w:fldCharType="separate"/>
            </w:r>
            <w:r>
              <w:rPr>
                <w:noProof/>
                <w:webHidden/>
              </w:rPr>
              <w:t>9</w:t>
            </w:r>
            <w:r>
              <w:rPr>
                <w:noProof/>
                <w:webHidden/>
              </w:rPr>
              <w:fldChar w:fldCharType="end"/>
            </w:r>
          </w:hyperlink>
        </w:p>
        <w:p w14:paraId="47AE23F5" w14:textId="2454AC82" w:rsidR="009F5E17" w:rsidRDefault="009F5E17">
          <w:pPr>
            <w:pStyle w:val="TOC1"/>
            <w:tabs>
              <w:tab w:val="left" w:pos="480"/>
              <w:tab w:val="right" w:leader="dot" w:pos="9350"/>
            </w:tabs>
            <w:rPr>
              <w:rFonts w:asciiTheme="minorHAnsi" w:eastAsiaTheme="minorEastAsia" w:hAnsiTheme="minorHAnsi"/>
              <w:noProof/>
              <w:kern w:val="2"/>
              <w:szCs w:val="24"/>
              <w:lang w:eastAsia="en-CA"/>
              <w14:ligatures w14:val="standardContextual"/>
            </w:rPr>
          </w:pPr>
          <w:hyperlink w:anchor="_Toc200697813" w:history="1">
            <w:r w:rsidRPr="003654CB">
              <w:rPr>
                <w:rStyle w:val="Hyperlink"/>
                <w:noProof/>
              </w:rPr>
              <w:t>6.</w:t>
            </w:r>
            <w:r>
              <w:rPr>
                <w:rFonts w:asciiTheme="minorHAnsi" w:eastAsiaTheme="minorEastAsia" w:hAnsiTheme="minorHAnsi"/>
                <w:noProof/>
                <w:kern w:val="2"/>
                <w:szCs w:val="24"/>
                <w:lang w:eastAsia="en-CA"/>
                <w14:ligatures w14:val="standardContextual"/>
              </w:rPr>
              <w:tab/>
            </w:r>
            <w:r w:rsidRPr="003654CB">
              <w:rPr>
                <w:rStyle w:val="Hyperlink"/>
                <w:noProof/>
              </w:rPr>
              <w:t xml:space="preserve"> Interim Measures</w:t>
            </w:r>
            <w:r>
              <w:rPr>
                <w:noProof/>
                <w:webHidden/>
              </w:rPr>
              <w:tab/>
            </w:r>
            <w:r>
              <w:rPr>
                <w:noProof/>
                <w:webHidden/>
              </w:rPr>
              <w:fldChar w:fldCharType="begin"/>
            </w:r>
            <w:r>
              <w:rPr>
                <w:noProof/>
                <w:webHidden/>
              </w:rPr>
              <w:instrText xml:space="preserve"> PAGEREF _Toc200697813 \h </w:instrText>
            </w:r>
            <w:r>
              <w:rPr>
                <w:noProof/>
                <w:webHidden/>
              </w:rPr>
            </w:r>
            <w:r>
              <w:rPr>
                <w:noProof/>
                <w:webHidden/>
              </w:rPr>
              <w:fldChar w:fldCharType="separate"/>
            </w:r>
            <w:r>
              <w:rPr>
                <w:noProof/>
                <w:webHidden/>
              </w:rPr>
              <w:t>10</w:t>
            </w:r>
            <w:r>
              <w:rPr>
                <w:noProof/>
                <w:webHidden/>
              </w:rPr>
              <w:fldChar w:fldCharType="end"/>
            </w:r>
          </w:hyperlink>
        </w:p>
        <w:p w14:paraId="7EA645AB" w14:textId="709B0D23" w:rsidR="009F5E17" w:rsidRDefault="009F5E17">
          <w:pPr>
            <w:pStyle w:val="TOC1"/>
            <w:tabs>
              <w:tab w:val="left" w:pos="480"/>
              <w:tab w:val="right" w:leader="dot" w:pos="9350"/>
            </w:tabs>
            <w:rPr>
              <w:rFonts w:asciiTheme="minorHAnsi" w:eastAsiaTheme="minorEastAsia" w:hAnsiTheme="minorHAnsi"/>
              <w:noProof/>
              <w:kern w:val="2"/>
              <w:szCs w:val="24"/>
              <w:lang w:eastAsia="en-CA"/>
              <w14:ligatures w14:val="standardContextual"/>
            </w:rPr>
          </w:pPr>
          <w:hyperlink w:anchor="_Toc200697814" w:history="1">
            <w:r w:rsidRPr="003654CB">
              <w:rPr>
                <w:rStyle w:val="Hyperlink"/>
                <w:noProof/>
              </w:rPr>
              <w:t>7.</w:t>
            </w:r>
            <w:r>
              <w:rPr>
                <w:rFonts w:asciiTheme="minorHAnsi" w:eastAsiaTheme="minorEastAsia" w:hAnsiTheme="minorHAnsi"/>
                <w:noProof/>
                <w:kern w:val="2"/>
                <w:szCs w:val="24"/>
                <w:lang w:eastAsia="en-CA"/>
                <w14:ligatures w14:val="standardContextual"/>
              </w:rPr>
              <w:tab/>
            </w:r>
            <w:r w:rsidRPr="003654CB">
              <w:rPr>
                <w:rStyle w:val="Hyperlink"/>
                <w:noProof/>
              </w:rPr>
              <w:t xml:space="preserve"> Reporting Process</w:t>
            </w:r>
            <w:r>
              <w:rPr>
                <w:noProof/>
                <w:webHidden/>
              </w:rPr>
              <w:tab/>
            </w:r>
            <w:r>
              <w:rPr>
                <w:noProof/>
                <w:webHidden/>
              </w:rPr>
              <w:fldChar w:fldCharType="begin"/>
            </w:r>
            <w:r>
              <w:rPr>
                <w:noProof/>
                <w:webHidden/>
              </w:rPr>
              <w:instrText xml:space="preserve"> PAGEREF _Toc200697814 \h </w:instrText>
            </w:r>
            <w:r>
              <w:rPr>
                <w:noProof/>
                <w:webHidden/>
              </w:rPr>
            </w:r>
            <w:r>
              <w:rPr>
                <w:noProof/>
                <w:webHidden/>
              </w:rPr>
              <w:fldChar w:fldCharType="separate"/>
            </w:r>
            <w:r>
              <w:rPr>
                <w:noProof/>
                <w:webHidden/>
              </w:rPr>
              <w:t>11</w:t>
            </w:r>
            <w:r>
              <w:rPr>
                <w:noProof/>
                <w:webHidden/>
              </w:rPr>
              <w:fldChar w:fldCharType="end"/>
            </w:r>
          </w:hyperlink>
        </w:p>
        <w:p w14:paraId="4BCB9EE4" w14:textId="2DFF7F07" w:rsidR="009F5E17" w:rsidRDefault="009F5E17">
          <w:pPr>
            <w:pStyle w:val="TOC1"/>
            <w:tabs>
              <w:tab w:val="left" w:pos="480"/>
              <w:tab w:val="right" w:leader="dot" w:pos="9350"/>
            </w:tabs>
            <w:rPr>
              <w:rFonts w:asciiTheme="minorHAnsi" w:eastAsiaTheme="minorEastAsia" w:hAnsiTheme="minorHAnsi"/>
              <w:noProof/>
              <w:kern w:val="2"/>
              <w:szCs w:val="24"/>
              <w:lang w:eastAsia="en-CA"/>
              <w14:ligatures w14:val="standardContextual"/>
            </w:rPr>
          </w:pPr>
          <w:hyperlink w:anchor="_Toc200697815" w:history="1">
            <w:r w:rsidRPr="003654CB">
              <w:rPr>
                <w:rStyle w:val="Hyperlink"/>
                <w:noProof/>
              </w:rPr>
              <w:t>8.</w:t>
            </w:r>
            <w:r>
              <w:rPr>
                <w:rFonts w:asciiTheme="minorHAnsi" w:eastAsiaTheme="minorEastAsia" w:hAnsiTheme="minorHAnsi"/>
                <w:noProof/>
                <w:kern w:val="2"/>
                <w:szCs w:val="24"/>
                <w:lang w:eastAsia="en-CA"/>
                <w14:ligatures w14:val="standardContextual"/>
              </w:rPr>
              <w:tab/>
            </w:r>
            <w:r w:rsidRPr="003654CB">
              <w:rPr>
                <w:rStyle w:val="Hyperlink"/>
                <w:noProof/>
              </w:rPr>
              <w:t xml:space="preserve"> Third Party Reports of Sexual Misconduct</w:t>
            </w:r>
            <w:r>
              <w:rPr>
                <w:noProof/>
                <w:webHidden/>
              </w:rPr>
              <w:tab/>
            </w:r>
            <w:r>
              <w:rPr>
                <w:noProof/>
                <w:webHidden/>
              </w:rPr>
              <w:fldChar w:fldCharType="begin"/>
            </w:r>
            <w:r>
              <w:rPr>
                <w:noProof/>
                <w:webHidden/>
              </w:rPr>
              <w:instrText xml:space="preserve"> PAGEREF _Toc200697815 \h </w:instrText>
            </w:r>
            <w:r>
              <w:rPr>
                <w:noProof/>
                <w:webHidden/>
              </w:rPr>
            </w:r>
            <w:r>
              <w:rPr>
                <w:noProof/>
                <w:webHidden/>
              </w:rPr>
              <w:fldChar w:fldCharType="separate"/>
            </w:r>
            <w:r>
              <w:rPr>
                <w:noProof/>
                <w:webHidden/>
              </w:rPr>
              <w:t>12</w:t>
            </w:r>
            <w:r>
              <w:rPr>
                <w:noProof/>
                <w:webHidden/>
              </w:rPr>
              <w:fldChar w:fldCharType="end"/>
            </w:r>
          </w:hyperlink>
        </w:p>
        <w:p w14:paraId="5D9B6EB6" w14:textId="3EE521F8" w:rsidR="009F5E17" w:rsidRDefault="009F5E17">
          <w:pPr>
            <w:pStyle w:val="TOC1"/>
            <w:tabs>
              <w:tab w:val="left" w:pos="480"/>
              <w:tab w:val="right" w:leader="dot" w:pos="9350"/>
            </w:tabs>
            <w:rPr>
              <w:rFonts w:asciiTheme="minorHAnsi" w:eastAsiaTheme="minorEastAsia" w:hAnsiTheme="minorHAnsi"/>
              <w:noProof/>
              <w:kern w:val="2"/>
              <w:szCs w:val="24"/>
              <w:lang w:eastAsia="en-CA"/>
              <w14:ligatures w14:val="standardContextual"/>
            </w:rPr>
          </w:pPr>
          <w:hyperlink w:anchor="_Toc200697816" w:history="1">
            <w:r w:rsidRPr="003654CB">
              <w:rPr>
                <w:rStyle w:val="Hyperlink"/>
                <w:noProof/>
              </w:rPr>
              <w:t>9.</w:t>
            </w:r>
            <w:r>
              <w:rPr>
                <w:rFonts w:asciiTheme="minorHAnsi" w:eastAsiaTheme="minorEastAsia" w:hAnsiTheme="minorHAnsi"/>
                <w:noProof/>
                <w:kern w:val="2"/>
                <w:szCs w:val="24"/>
                <w:lang w:eastAsia="en-CA"/>
                <w14:ligatures w14:val="standardContextual"/>
              </w:rPr>
              <w:tab/>
            </w:r>
            <w:r w:rsidRPr="003654CB">
              <w:rPr>
                <w:rStyle w:val="Hyperlink"/>
                <w:noProof/>
              </w:rPr>
              <w:t xml:space="preserve"> Order Implementation and Review</w:t>
            </w:r>
            <w:r>
              <w:rPr>
                <w:noProof/>
                <w:webHidden/>
              </w:rPr>
              <w:tab/>
            </w:r>
            <w:r>
              <w:rPr>
                <w:noProof/>
                <w:webHidden/>
              </w:rPr>
              <w:fldChar w:fldCharType="begin"/>
            </w:r>
            <w:r>
              <w:rPr>
                <w:noProof/>
                <w:webHidden/>
              </w:rPr>
              <w:instrText xml:space="preserve"> PAGEREF _Toc200697816 \h </w:instrText>
            </w:r>
            <w:r>
              <w:rPr>
                <w:noProof/>
                <w:webHidden/>
              </w:rPr>
            </w:r>
            <w:r>
              <w:rPr>
                <w:noProof/>
                <w:webHidden/>
              </w:rPr>
              <w:fldChar w:fldCharType="separate"/>
            </w:r>
            <w:r>
              <w:rPr>
                <w:noProof/>
                <w:webHidden/>
              </w:rPr>
              <w:t>12</w:t>
            </w:r>
            <w:r>
              <w:rPr>
                <w:noProof/>
                <w:webHidden/>
              </w:rPr>
              <w:fldChar w:fldCharType="end"/>
            </w:r>
          </w:hyperlink>
        </w:p>
        <w:p w14:paraId="2EF32CD0" w14:textId="098FEA4B" w:rsidR="009F5E17" w:rsidRDefault="009F5E17">
          <w:pPr>
            <w:pStyle w:val="TOC1"/>
            <w:tabs>
              <w:tab w:val="left" w:pos="720"/>
              <w:tab w:val="right" w:leader="dot" w:pos="9350"/>
            </w:tabs>
            <w:rPr>
              <w:rFonts w:asciiTheme="minorHAnsi" w:eastAsiaTheme="minorEastAsia" w:hAnsiTheme="minorHAnsi"/>
              <w:noProof/>
              <w:kern w:val="2"/>
              <w:szCs w:val="24"/>
              <w:lang w:eastAsia="en-CA"/>
              <w14:ligatures w14:val="standardContextual"/>
            </w:rPr>
          </w:pPr>
          <w:hyperlink w:anchor="_Toc200697817" w:history="1">
            <w:r w:rsidRPr="003654CB">
              <w:rPr>
                <w:rStyle w:val="Hyperlink"/>
                <w:noProof/>
              </w:rPr>
              <w:t>10.</w:t>
            </w:r>
            <w:r>
              <w:rPr>
                <w:rFonts w:asciiTheme="minorHAnsi" w:eastAsiaTheme="minorEastAsia" w:hAnsiTheme="minorHAnsi"/>
                <w:noProof/>
                <w:kern w:val="2"/>
                <w:szCs w:val="24"/>
                <w:lang w:eastAsia="en-CA"/>
                <w14:ligatures w14:val="standardContextual"/>
              </w:rPr>
              <w:tab/>
            </w:r>
            <w:r w:rsidRPr="003654CB">
              <w:rPr>
                <w:rStyle w:val="Hyperlink"/>
                <w:noProof/>
              </w:rPr>
              <w:t>Education and Training</w:t>
            </w:r>
            <w:r>
              <w:rPr>
                <w:noProof/>
                <w:webHidden/>
              </w:rPr>
              <w:tab/>
            </w:r>
            <w:r>
              <w:rPr>
                <w:noProof/>
                <w:webHidden/>
              </w:rPr>
              <w:fldChar w:fldCharType="begin"/>
            </w:r>
            <w:r>
              <w:rPr>
                <w:noProof/>
                <w:webHidden/>
              </w:rPr>
              <w:instrText xml:space="preserve"> PAGEREF _Toc200697817 \h </w:instrText>
            </w:r>
            <w:r>
              <w:rPr>
                <w:noProof/>
                <w:webHidden/>
              </w:rPr>
            </w:r>
            <w:r>
              <w:rPr>
                <w:noProof/>
                <w:webHidden/>
              </w:rPr>
              <w:fldChar w:fldCharType="separate"/>
            </w:r>
            <w:r>
              <w:rPr>
                <w:noProof/>
                <w:webHidden/>
              </w:rPr>
              <w:t>13</w:t>
            </w:r>
            <w:r>
              <w:rPr>
                <w:noProof/>
                <w:webHidden/>
              </w:rPr>
              <w:fldChar w:fldCharType="end"/>
            </w:r>
          </w:hyperlink>
        </w:p>
        <w:p w14:paraId="420AE23B" w14:textId="6BEEC8F1" w:rsidR="009F5E17" w:rsidRDefault="009F5E17">
          <w:pPr>
            <w:pStyle w:val="TOC1"/>
            <w:tabs>
              <w:tab w:val="left" w:pos="720"/>
              <w:tab w:val="right" w:leader="dot" w:pos="9350"/>
            </w:tabs>
            <w:rPr>
              <w:rFonts w:asciiTheme="minorHAnsi" w:eastAsiaTheme="minorEastAsia" w:hAnsiTheme="minorHAnsi"/>
              <w:noProof/>
              <w:kern w:val="2"/>
              <w:szCs w:val="24"/>
              <w:lang w:eastAsia="en-CA"/>
              <w14:ligatures w14:val="standardContextual"/>
            </w:rPr>
          </w:pPr>
          <w:hyperlink w:anchor="_Toc200697818" w:history="1">
            <w:r w:rsidRPr="003654CB">
              <w:rPr>
                <w:rStyle w:val="Hyperlink"/>
                <w:noProof/>
              </w:rPr>
              <w:t>11.</w:t>
            </w:r>
            <w:r>
              <w:rPr>
                <w:rFonts w:asciiTheme="minorHAnsi" w:eastAsiaTheme="minorEastAsia" w:hAnsiTheme="minorHAnsi"/>
                <w:noProof/>
                <w:kern w:val="2"/>
                <w:szCs w:val="24"/>
                <w:lang w:eastAsia="en-CA"/>
                <w14:ligatures w14:val="standardContextual"/>
              </w:rPr>
              <w:tab/>
            </w:r>
            <w:r w:rsidRPr="003654CB">
              <w:rPr>
                <w:rStyle w:val="Hyperlink"/>
                <w:noProof/>
              </w:rPr>
              <w:t>Reporting of Statistics</w:t>
            </w:r>
            <w:r>
              <w:rPr>
                <w:noProof/>
                <w:webHidden/>
              </w:rPr>
              <w:tab/>
            </w:r>
            <w:r>
              <w:rPr>
                <w:noProof/>
                <w:webHidden/>
              </w:rPr>
              <w:fldChar w:fldCharType="begin"/>
            </w:r>
            <w:r>
              <w:rPr>
                <w:noProof/>
                <w:webHidden/>
              </w:rPr>
              <w:instrText xml:space="preserve"> PAGEREF _Toc200697818 \h </w:instrText>
            </w:r>
            <w:r>
              <w:rPr>
                <w:noProof/>
                <w:webHidden/>
              </w:rPr>
            </w:r>
            <w:r>
              <w:rPr>
                <w:noProof/>
                <w:webHidden/>
              </w:rPr>
              <w:fldChar w:fldCharType="separate"/>
            </w:r>
            <w:r>
              <w:rPr>
                <w:noProof/>
                <w:webHidden/>
              </w:rPr>
              <w:t>14</w:t>
            </w:r>
            <w:r>
              <w:rPr>
                <w:noProof/>
                <w:webHidden/>
              </w:rPr>
              <w:fldChar w:fldCharType="end"/>
            </w:r>
          </w:hyperlink>
        </w:p>
        <w:p w14:paraId="3695D3E4" w14:textId="4B3B7BDA" w:rsidR="009F5E17" w:rsidRDefault="009F5E17">
          <w:pPr>
            <w:pStyle w:val="TOC1"/>
            <w:tabs>
              <w:tab w:val="left" w:pos="720"/>
              <w:tab w:val="right" w:leader="dot" w:pos="9350"/>
            </w:tabs>
            <w:rPr>
              <w:rFonts w:asciiTheme="minorHAnsi" w:eastAsiaTheme="minorEastAsia" w:hAnsiTheme="minorHAnsi"/>
              <w:noProof/>
              <w:kern w:val="2"/>
              <w:szCs w:val="24"/>
              <w:lang w:eastAsia="en-CA"/>
              <w14:ligatures w14:val="standardContextual"/>
            </w:rPr>
          </w:pPr>
          <w:hyperlink w:anchor="_Toc200697819" w:history="1">
            <w:r w:rsidRPr="003654CB">
              <w:rPr>
                <w:rStyle w:val="Hyperlink"/>
                <w:noProof/>
              </w:rPr>
              <w:t>12.</w:t>
            </w:r>
            <w:r>
              <w:rPr>
                <w:rFonts w:asciiTheme="minorHAnsi" w:eastAsiaTheme="minorEastAsia" w:hAnsiTheme="minorHAnsi"/>
                <w:noProof/>
                <w:kern w:val="2"/>
                <w:szCs w:val="24"/>
                <w:lang w:eastAsia="en-CA"/>
                <w14:ligatures w14:val="standardContextual"/>
              </w:rPr>
              <w:tab/>
            </w:r>
            <w:r w:rsidRPr="003654CB">
              <w:rPr>
                <w:rStyle w:val="Hyperlink"/>
                <w:noProof/>
              </w:rPr>
              <w:t>References</w:t>
            </w:r>
            <w:r>
              <w:rPr>
                <w:noProof/>
                <w:webHidden/>
              </w:rPr>
              <w:tab/>
            </w:r>
            <w:r>
              <w:rPr>
                <w:noProof/>
                <w:webHidden/>
              </w:rPr>
              <w:fldChar w:fldCharType="begin"/>
            </w:r>
            <w:r>
              <w:rPr>
                <w:noProof/>
                <w:webHidden/>
              </w:rPr>
              <w:instrText xml:space="preserve"> PAGEREF _Toc200697819 \h </w:instrText>
            </w:r>
            <w:r>
              <w:rPr>
                <w:noProof/>
                <w:webHidden/>
              </w:rPr>
            </w:r>
            <w:r>
              <w:rPr>
                <w:noProof/>
                <w:webHidden/>
              </w:rPr>
              <w:fldChar w:fldCharType="separate"/>
            </w:r>
            <w:r>
              <w:rPr>
                <w:noProof/>
                <w:webHidden/>
              </w:rPr>
              <w:t>14</w:t>
            </w:r>
            <w:r>
              <w:rPr>
                <w:noProof/>
                <w:webHidden/>
              </w:rPr>
              <w:fldChar w:fldCharType="end"/>
            </w:r>
          </w:hyperlink>
        </w:p>
        <w:p w14:paraId="079C13C2" w14:textId="2CEE9F3B" w:rsidR="00A14E60" w:rsidRDefault="00FC5FE4" w:rsidP="00A14E60">
          <w:r>
            <w:rPr>
              <w:b/>
              <w:bCs/>
              <w:noProof/>
            </w:rPr>
            <w:fldChar w:fldCharType="end"/>
          </w:r>
        </w:p>
      </w:sdtContent>
    </w:sdt>
    <w:p w14:paraId="0906ADF0" w14:textId="780F4C98" w:rsidR="006C578C" w:rsidRPr="00A14E60" w:rsidRDefault="00A14E60" w:rsidP="00A14E60">
      <w:pPr>
        <w:pStyle w:val="Heading1"/>
      </w:pPr>
      <w:bookmarkStart w:id="0" w:name="_Toc200697808"/>
      <w:r w:rsidRPr="00A14E60">
        <w:t>1.</w:t>
      </w:r>
      <w:r w:rsidR="003B6FB3">
        <w:tab/>
        <w:t xml:space="preserve"> </w:t>
      </w:r>
      <w:r w:rsidR="00FC5FE4">
        <w:t>Identification</w:t>
      </w:r>
      <w:bookmarkEnd w:id="0"/>
    </w:p>
    <w:p w14:paraId="1A0D9949" w14:textId="27FD5E8D" w:rsidR="00FC5FE4" w:rsidRDefault="00FC5FE4" w:rsidP="00FC5FE4"/>
    <w:tbl>
      <w:tblPr>
        <w:tblStyle w:val="TableGridLight"/>
        <w:tblW w:w="0" w:type="auto"/>
        <w:tblLook w:val="04A0" w:firstRow="1" w:lastRow="0" w:firstColumn="1" w:lastColumn="0" w:noHBand="0" w:noVBand="1"/>
      </w:tblPr>
      <w:tblGrid>
        <w:gridCol w:w="846"/>
        <w:gridCol w:w="1701"/>
        <w:gridCol w:w="6803"/>
      </w:tblGrid>
      <w:tr w:rsidR="00A14E60" w14:paraId="4AACDAEB" w14:textId="77777777" w:rsidTr="00DB0A79">
        <w:tc>
          <w:tcPr>
            <w:tcW w:w="846" w:type="dxa"/>
          </w:tcPr>
          <w:p w14:paraId="5BAAC4CD" w14:textId="3C2A80AD" w:rsidR="00A14E60" w:rsidRPr="00A14E60" w:rsidRDefault="00A14E60" w:rsidP="00A14E60">
            <w:pPr>
              <w:pStyle w:val="NoSpacing"/>
              <w:rPr>
                <w:b/>
                <w:bCs/>
              </w:rPr>
            </w:pPr>
            <w:r>
              <w:rPr>
                <w:b/>
                <w:bCs/>
              </w:rPr>
              <w:t>1.1</w:t>
            </w:r>
          </w:p>
        </w:tc>
        <w:tc>
          <w:tcPr>
            <w:tcW w:w="1701" w:type="dxa"/>
          </w:tcPr>
          <w:p w14:paraId="414CDE24" w14:textId="5A93BDEE" w:rsidR="00A14E60" w:rsidRPr="00A14E60" w:rsidRDefault="00A14E60" w:rsidP="00FC5FE4">
            <w:pPr>
              <w:rPr>
                <w:b/>
                <w:bCs/>
              </w:rPr>
            </w:pPr>
            <w:r>
              <w:rPr>
                <w:b/>
                <w:bCs/>
              </w:rPr>
              <w:t>Date of Issue</w:t>
            </w:r>
          </w:p>
        </w:tc>
        <w:tc>
          <w:tcPr>
            <w:tcW w:w="6803" w:type="dxa"/>
          </w:tcPr>
          <w:p w14:paraId="487C8351" w14:textId="348DDD72" w:rsidR="0041468B" w:rsidRDefault="00A14E60" w:rsidP="00DB0A79">
            <w:pPr>
              <w:pStyle w:val="NoSpacing"/>
            </w:pPr>
            <w:r>
              <w:t>0</w:t>
            </w:r>
            <w:r w:rsidR="00FF42A5">
              <w:t>1</w:t>
            </w:r>
            <w:r>
              <w:t xml:space="preserve"> </w:t>
            </w:r>
            <w:r w:rsidR="00FF42A5">
              <w:t>February</w:t>
            </w:r>
            <w:r>
              <w:t xml:space="preserve"> 20</w:t>
            </w:r>
            <w:r w:rsidR="00FF42A5">
              <w:t>23</w:t>
            </w:r>
          </w:p>
          <w:p w14:paraId="3CF2D39C" w14:textId="7846A032" w:rsidR="00DB0A79" w:rsidRDefault="00DB0A79" w:rsidP="00DB0A79">
            <w:pPr>
              <w:pStyle w:val="NoSpacing"/>
            </w:pPr>
          </w:p>
        </w:tc>
      </w:tr>
      <w:tr w:rsidR="00A14E60" w14:paraId="18CA172E" w14:textId="77777777" w:rsidTr="00DB0A79">
        <w:tc>
          <w:tcPr>
            <w:tcW w:w="846" w:type="dxa"/>
          </w:tcPr>
          <w:p w14:paraId="64573BA4" w14:textId="2A451E4E" w:rsidR="00A14E60" w:rsidRPr="0041468B" w:rsidRDefault="0041468B" w:rsidP="00FC5FE4">
            <w:pPr>
              <w:rPr>
                <w:b/>
                <w:bCs/>
              </w:rPr>
            </w:pPr>
            <w:r>
              <w:rPr>
                <w:b/>
                <w:bCs/>
              </w:rPr>
              <w:t>1.2</w:t>
            </w:r>
          </w:p>
        </w:tc>
        <w:tc>
          <w:tcPr>
            <w:tcW w:w="1701" w:type="dxa"/>
          </w:tcPr>
          <w:p w14:paraId="0197ED5B" w14:textId="622E83A3" w:rsidR="00A14E60" w:rsidRPr="0041468B" w:rsidRDefault="0041468B" w:rsidP="00FC5FE4">
            <w:pPr>
              <w:rPr>
                <w:b/>
                <w:bCs/>
              </w:rPr>
            </w:pPr>
            <w:r>
              <w:rPr>
                <w:b/>
                <w:bCs/>
              </w:rPr>
              <w:t>Date of Modification</w:t>
            </w:r>
          </w:p>
        </w:tc>
        <w:tc>
          <w:tcPr>
            <w:tcW w:w="6803" w:type="dxa"/>
          </w:tcPr>
          <w:p w14:paraId="3C796951" w14:textId="24F2C94E" w:rsidR="00A14E60" w:rsidRDefault="003352C5" w:rsidP="00FC5FE4">
            <w:r>
              <w:t>13 June 2025</w:t>
            </w:r>
          </w:p>
        </w:tc>
      </w:tr>
      <w:tr w:rsidR="00A14E60" w14:paraId="1F4310A1" w14:textId="77777777" w:rsidTr="00DB0A79">
        <w:tc>
          <w:tcPr>
            <w:tcW w:w="846" w:type="dxa"/>
          </w:tcPr>
          <w:p w14:paraId="1BE7FAFB" w14:textId="6DFCC983" w:rsidR="00A14E60" w:rsidRPr="00A91405" w:rsidRDefault="0041468B" w:rsidP="00A91405">
            <w:pPr>
              <w:pStyle w:val="NoSpacing"/>
              <w:rPr>
                <w:b/>
                <w:bCs/>
              </w:rPr>
            </w:pPr>
            <w:r w:rsidRPr="00A91405">
              <w:rPr>
                <w:b/>
                <w:bCs/>
              </w:rPr>
              <w:t>1.3</w:t>
            </w:r>
          </w:p>
        </w:tc>
        <w:tc>
          <w:tcPr>
            <w:tcW w:w="1701" w:type="dxa"/>
          </w:tcPr>
          <w:p w14:paraId="2D943CA9" w14:textId="73C79226" w:rsidR="00A14E60" w:rsidRPr="00A91405" w:rsidRDefault="0041468B" w:rsidP="00A91405">
            <w:pPr>
              <w:pStyle w:val="NoSpacing"/>
              <w:rPr>
                <w:b/>
                <w:bCs/>
              </w:rPr>
            </w:pPr>
            <w:r w:rsidRPr="00A91405">
              <w:rPr>
                <w:b/>
                <w:bCs/>
              </w:rPr>
              <w:t>Applications</w:t>
            </w:r>
          </w:p>
        </w:tc>
        <w:tc>
          <w:tcPr>
            <w:tcW w:w="6803" w:type="dxa"/>
          </w:tcPr>
          <w:p w14:paraId="3D25030C" w14:textId="77777777" w:rsidR="00A14E60" w:rsidRDefault="002118E9" w:rsidP="00A91405">
            <w:pPr>
              <w:pStyle w:val="NoSpacing"/>
            </w:pPr>
            <w:r>
              <w:t xml:space="preserve">The Royal Military College (RMC) is committed to providing a safe environment that is free from sexual violence as well as any form of sexual misconduct for al its students, staff, faculty and all others who work or study here. </w:t>
            </w:r>
          </w:p>
          <w:p w14:paraId="7EEA5A20" w14:textId="77777777" w:rsidR="002118E9" w:rsidRDefault="002118E9" w:rsidP="00A91405">
            <w:pPr>
              <w:pStyle w:val="NoSpacing"/>
            </w:pPr>
          </w:p>
          <w:p w14:paraId="7EF960EB" w14:textId="77777777" w:rsidR="003B6FB3" w:rsidRDefault="00A91405" w:rsidP="00A91405">
            <w:pPr>
              <w:pStyle w:val="NoSpacing"/>
            </w:pPr>
            <w:r w:rsidRPr="00A91405">
              <w:t xml:space="preserve">The Department of National Defence (DND) and the Canadian Armed Forces (CAF) have established policies that are relevant to issues of Sexual Misconduct and harassment: Defence Administrative Order and Directive 5012-0 (CAF), Harassment Prevention and Resolution; Workplace Harassment and Violence Prevention Regulations (WHVPR), under the Canada Labour Code </w:t>
            </w:r>
          </w:p>
          <w:p w14:paraId="11CAD0BC" w14:textId="77777777" w:rsidR="003B6FB3" w:rsidRDefault="003B6FB3" w:rsidP="00A91405">
            <w:pPr>
              <w:pStyle w:val="NoSpacing"/>
            </w:pPr>
          </w:p>
          <w:p w14:paraId="37D215F5" w14:textId="40081999" w:rsidR="002118E9" w:rsidRDefault="00A91405" w:rsidP="00A91405">
            <w:pPr>
              <w:pStyle w:val="NoSpacing"/>
            </w:pPr>
            <w:r w:rsidRPr="00A91405">
              <w:lastRenderedPageBreak/>
              <w:t xml:space="preserve">Part II (CAF &amp; DND); Defence Administrative Order and Directive 7023-0 (CAF), Defence Ethics (CAF &amp; DND); and Defence Administrative Order and Directive 9005-1, Sexual Misconduct </w:t>
            </w:r>
            <w:proofErr w:type="gramStart"/>
            <w:r w:rsidRPr="00A91405">
              <w:t>Response(</w:t>
            </w:r>
            <w:proofErr w:type="gramEnd"/>
            <w:r w:rsidRPr="00A91405">
              <w:t>CAF). This order is not intended to supersede, interfere or contradict either these policies or the jurisdiction of the criminal/military justice system.</w:t>
            </w:r>
          </w:p>
          <w:p w14:paraId="6CF9E00E" w14:textId="77777777" w:rsidR="00A91405" w:rsidRDefault="00A91405" w:rsidP="00A91405">
            <w:pPr>
              <w:pStyle w:val="NoSpacing"/>
            </w:pPr>
          </w:p>
          <w:p w14:paraId="3E51106D" w14:textId="36D87357" w:rsidR="00A91405" w:rsidRDefault="00A91405" w:rsidP="00A91405">
            <w:pPr>
              <w:pStyle w:val="NoSpacing"/>
            </w:pPr>
            <w:r>
              <w:t>The RMC is a federal institution operating in the province of Ontario. As an associate member of the Council of Ontario Universities (COU), this order also reflects the provisions of Ontario Bill C-132, Sexual Violence at Colleges and Universities, under the Ministry of Training, Colleges and Universities Act.</w:t>
            </w:r>
          </w:p>
          <w:p w14:paraId="46EFFD6A" w14:textId="77777777" w:rsidR="00A91405" w:rsidRDefault="00A91405" w:rsidP="00A91405">
            <w:pPr>
              <w:pStyle w:val="NoSpacing"/>
            </w:pPr>
          </w:p>
          <w:p w14:paraId="3BB07468" w14:textId="77777777" w:rsidR="00A91405" w:rsidRDefault="00A91405" w:rsidP="00A91405">
            <w:pPr>
              <w:pStyle w:val="NoSpacing"/>
            </w:pPr>
            <w:r>
              <w:t xml:space="preserve">This Standing Order is an order that applies to military members and a directive that applies to civilian personnel.  It is issued on the authority of the Commandant of the RMC and applies to members of the Canadian Armed Forces, employees of the Department of </w:t>
            </w:r>
          </w:p>
          <w:p w14:paraId="7FD9B7DA" w14:textId="7B6E92B8" w:rsidR="00A91405" w:rsidRDefault="00A91405" w:rsidP="00A91405">
            <w:pPr>
              <w:pStyle w:val="NoSpacing"/>
            </w:pPr>
            <w:r>
              <w:t>National Defence, as well as all civilian students and contractors who study, or are employed at RMC.</w:t>
            </w:r>
          </w:p>
          <w:p w14:paraId="5E6F190F" w14:textId="77777777" w:rsidR="00A91405" w:rsidRDefault="00A91405" w:rsidP="00A91405">
            <w:pPr>
              <w:pStyle w:val="NoSpacing"/>
            </w:pPr>
          </w:p>
          <w:p w14:paraId="2000DBC7" w14:textId="77777777" w:rsidR="00A91405" w:rsidRDefault="00A91405" w:rsidP="00A91405">
            <w:pPr>
              <w:pStyle w:val="NoSpacing"/>
            </w:pPr>
            <w:r>
              <w:t>For the purposes of this order, and in accordance with the Department of National Defence Harassment Prevention and Resolution regulations and the WHVPR, the RMC is considered a workplace for all military and civilian members of the RMC Community as well as all students and contractors.</w:t>
            </w:r>
          </w:p>
          <w:p w14:paraId="2AE7F231" w14:textId="252538CD" w:rsidR="00A91405" w:rsidRDefault="00A91405" w:rsidP="00A91405">
            <w:pPr>
              <w:pStyle w:val="NoSpacing"/>
            </w:pPr>
          </w:p>
        </w:tc>
      </w:tr>
      <w:tr w:rsidR="00A91405" w14:paraId="7E66F029" w14:textId="77777777" w:rsidTr="00DB0A79">
        <w:tc>
          <w:tcPr>
            <w:tcW w:w="846" w:type="dxa"/>
          </w:tcPr>
          <w:p w14:paraId="6AE1A742" w14:textId="7197AC7B" w:rsidR="00A14E60" w:rsidRPr="00A91405" w:rsidRDefault="00A91405" w:rsidP="00A91405">
            <w:pPr>
              <w:pStyle w:val="NoSpacing"/>
              <w:rPr>
                <w:b/>
                <w:bCs/>
              </w:rPr>
            </w:pPr>
            <w:r>
              <w:rPr>
                <w:b/>
                <w:bCs/>
              </w:rPr>
              <w:lastRenderedPageBreak/>
              <w:t>1.4</w:t>
            </w:r>
          </w:p>
        </w:tc>
        <w:tc>
          <w:tcPr>
            <w:tcW w:w="1701" w:type="dxa"/>
          </w:tcPr>
          <w:p w14:paraId="6DDA86B6" w14:textId="6A0BEF64" w:rsidR="00A14E60" w:rsidRPr="00A91405" w:rsidRDefault="00A91405" w:rsidP="00A91405">
            <w:pPr>
              <w:pStyle w:val="NoSpacing"/>
              <w:rPr>
                <w:b/>
                <w:bCs/>
              </w:rPr>
            </w:pPr>
            <w:r>
              <w:rPr>
                <w:b/>
                <w:bCs/>
              </w:rPr>
              <w:t>Approved Authority</w:t>
            </w:r>
          </w:p>
        </w:tc>
        <w:tc>
          <w:tcPr>
            <w:tcW w:w="6803" w:type="dxa"/>
          </w:tcPr>
          <w:p w14:paraId="73DD56E5" w14:textId="77777777" w:rsidR="00A14E60" w:rsidRDefault="00A91405" w:rsidP="00A91405">
            <w:pPr>
              <w:pStyle w:val="NoSpacing"/>
            </w:pPr>
            <w:r>
              <w:t xml:space="preserve">This College Standing Order is issued by the Commandant under the authority of Queen’s Regulations and Orders 4.21, Defence Administrative Order and Directives 1000-0 and 1000-2. </w:t>
            </w:r>
          </w:p>
          <w:p w14:paraId="736ED825" w14:textId="5BFC29D2" w:rsidR="00A91405" w:rsidRDefault="00A91405" w:rsidP="00A91405">
            <w:pPr>
              <w:pStyle w:val="NoSpacing"/>
            </w:pPr>
          </w:p>
        </w:tc>
      </w:tr>
      <w:tr w:rsidR="00A14E60" w14:paraId="3A3DA98F" w14:textId="77777777" w:rsidTr="00DB0A79">
        <w:tc>
          <w:tcPr>
            <w:tcW w:w="846" w:type="dxa"/>
          </w:tcPr>
          <w:p w14:paraId="4E184450" w14:textId="64958C57" w:rsidR="00A14E60" w:rsidRPr="00A91405" w:rsidRDefault="00A91405" w:rsidP="00A91405">
            <w:pPr>
              <w:pStyle w:val="NoSpacing"/>
              <w:rPr>
                <w:b/>
                <w:bCs/>
              </w:rPr>
            </w:pPr>
            <w:r>
              <w:rPr>
                <w:b/>
                <w:bCs/>
              </w:rPr>
              <w:t>1.5</w:t>
            </w:r>
          </w:p>
        </w:tc>
        <w:tc>
          <w:tcPr>
            <w:tcW w:w="1701" w:type="dxa"/>
          </w:tcPr>
          <w:p w14:paraId="14018ECD" w14:textId="7EF6C40E" w:rsidR="00A14E60" w:rsidRPr="00A91405" w:rsidRDefault="00A91405" w:rsidP="00A91405">
            <w:pPr>
              <w:pStyle w:val="NoSpacing"/>
              <w:rPr>
                <w:b/>
                <w:bCs/>
              </w:rPr>
            </w:pPr>
            <w:r>
              <w:rPr>
                <w:b/>
                <w:bCs/>
              </w:rPr>
              <w:t>Enquiries</w:t>
            </w:r>
          </w:p>
        </w:tc>
        <w:tc>
          <w:tcPr>
            <w:tcW w:w="6803" w:type="dxa"/>
          </w:tcPr>
          <w:p w14:paraId="1AD00ADE" w14:textId="7D77D07B" w:rsidR="00A14E60" w:rsidRDefault="00A91405" w:rsidP="00A91405">
            <w:pPr>
              <w:pStyle w:val="NoSpacing"/>
            </w:pPr>
            <w:r>
              <w:t xml:space="preserve">Stewardship of this Order is the responsibility of the Director of the Corporate Services Wing. </w:t>
            </w:r>
          </w:p>
        </w:tc>
      </w:tr>
    </w:tbl>
    <w:p w14:paraId="3E2120C3" w14:textId="28CDAE58" w:rsidR="00A14E60" w:rsidRDefault="00A14E60" w:rsidP="00A91405">
      <w:pPr>
        <w:pStyle w:val="NoSpacing"/>
      </w:pPr>
    </w:p>
    <w:p w14:paraId="75A6225C" w14:textId="7DFA503C" w:rsidR="00DB0A79" w:rsidRPr="00DB0A79" w:rsidRDefault="00DB0A79" w:rsidP="00DB0A79">
      <w:pPr>
        <w:pStyle w:val="Heading1"/>
      </w:pPr>
      <w:bookmarkStart w:id="1" w:name="_Toc200697809"/>
      <w:r>
        <w:t>2</w:t>
      </w:r>
      <w:r w:rsidR="003B6FB3">
        <w:t>.</w:t>
      </w:r>
      <w:r w:rsidR="003B6FB3">
        <w:tab/>
        <w:t xml:space="preserve"> </w:t>
      </w:r>
      <w:r>
        <w:t>Definitions</w:t>
      </w:r>
      <w:bookmarkEnd w:id="1"/>
    </w:p>
    <w:p w14:paraId="4ED0EA72" w14:textId="77777777" w:rsidR="00DB0A79" w:rsidRDefault="00DB0A79" w:rsidP="00A91405">
      <w:pPr>
        <w:pStyle w:val="NoSpacing"/>
      </w:pPr>
    </w:p>
    <w:tbl>
      <w:tblPr>
        <w:tblStyle w:val="TableGridLight"/>
        <w:tblW w:w="0" w:type="auto"/>
        <w:tblLook w:val="04A0" w:firstRow="1" w:lastRow="0" w:firstColumn="1" w:lastColumn="0" w:noHBand="0" w:noVBand="1"/>
      </w:tblPr>
      <w:tblGrid>
        <w:gridCol w:w="846"/>
        <w:gridCol w:w="1701"/>
        <w:gridCol w:w="6803"/>
      </w:tblGrid>
      <w:tr w:rsidR="00A91405" w14:paraId="4D1DCD47" w14:textId="77777777" w:rsidTr="00732921">
        <w:tc>
          <w:tcPr>
            <w:tcW w:w="846" w:type="dxa"/>
          </w:tcPr>
          <w:p w14:paraId="13100569" w14:textId="6E15427E" w:rsidR="00A91405" w:rsidRPr="00DB0A79" w:rsidRDefault="00DB0A79" w:rsidP="00DB0A79">
            <w:pPr>
              <w:pStyle w:val="NoSpacing"/>
              <w:rPr>
                <w:b/>
                <w:bCs/>
              </w:rPr>
            </w:pPr>
            <w:r>
              <w:rPr>
                <w:b/>
                <w:bCs/>
              </w:rPr>
              <w:t>2.1</w:t>
            </w:r>
          </w:p>
        </w:tc>
        <w:tc>
          <w:tcPr>
            <w:tcW w:w="1701" w:type="dxa"/>
          </w:tcPr>
          <w:p w14:paraId="68AC45B7" w14:textId="30D4143D" w:rsidR="00A91405" w:rsidRPr="00DB0A79" w:rsidRDefault="00DB0A79" w:rsidP="00DB0A79">
            <w:pPr>
              <w:pStyle w:val="NoSpacing"/>
              <w:rPr>
                <w:b/>
                <w:bCs/>
              </w:rPr>
            </w:pPr>
            <w:r>
              <w:rPr>
                <w:b/>
                <w:bCs/>
              </w:rPr>
              <w:t>Sexual</w:t>
            </w:r>
          </w:p>
        </w:tc>
        <w:tc>
          <w:tcPr>
            <w:tcW w:w="6803" w:type="dxa"/>
          </w:tcPr>
          <w:p w14:paraId="5B7B8D1A" w14:textId="3BB55378" w:rsidR="00DB0A79" w:rsidRDefault="00DB0A79" w:rsidP="002D5EA3">
            <w:pPr>
              <w:pStyle w:val="NoSpacing"/>
            </w:pPr>
            <w:r>
              <w:t>The term sexual misconduct is defined as conduct of a sexual nature that causes or could cause harm to others, and that the person knew or ought reasonably to have known could cause harm including:</w:t>
            </w:r>
          </w:p>
          <w:p w14:paraId="691D23BD" w14:textId="77777777" w:rsidR="002D5EA3" w:rsidRDefault="002D5EA3" w:rsidP="002D5EA3">
            <w:pPr>
              <w:pStyle w:val="NoSpacing"/>
            </w:pPr>
          </w:p>
          <w:p w14:paraId="13827127" w14:textId="5938737C" w:rsidR="002D5EA3" w:rsidRDefault="002D5EA3" w:rsidP="00C52DB5">
            <w:pPr>
              <w:pStyle w:val="NoSpacing"/>
              <w:numPr>
                <w:ilvl w:val="0"/>
                <w:numId w:val="14"/>
              </w:numPr>
            </w:pPr>
            <w:r w:rsidRPr="002D5EA3">
              <w:t xml:space="preserve">Actions or words that devalue others </w:t>
            </w:r>
            <w:proofErr w:type="gramStart"/>
            <w:r w:rsidRPr="002D5EA3">
              <w:t>on the basis of</w:t>
            </w:r>
            <w:proofErr w:type="gramEnd"/>
            <w:r w:rsidRPr="002D5EA3">
              <w:t xml:space="preserve"> their </w:t>
            </w:r>
            <w:r>
              <w:t xml:space="preserve">     </w:t>
            </w:r>
            <w:r w:rsidRPr="002D5EA3">
              <w:t xml:space="preserve">sex, sexuality, sexual orientation, gender identity or </w:t>
            </w:r>
            <w:proofErr w:type="gramStart"/>
            <w:r w:rsidR="00C52DB5">
              <w:t>e</w:t>
            </w:r>
            <w:r w:rsidRPr="002D5EA3">
              <w:t>xpression;</w:t>
            </w:r>
            <w:proofErr w:type="gramEnd"/>
          </w:p>
          <w:p w14:paraId="12849CF6" w14:textId="77777777" w:rsidR="002D5EA3" w:rsidRPr="002D5EA3" w:rsidRDefault="002D5EA3" w:rsidP="002D5EA3">
            <w:pPr>
              <w:pStyle w:val="NoSpacing"/>
            </w:pPr>
          </w:p>
          <w:p w14:paraId="0E3B9ECB" w14:textId="07FC6447" w:rsidR="002D5EA3" w:rsidRDefault="002D5EA3" w:rsidP="00C52DB5">
            <w:pPr>
              <w:pStyle w:val="NoSpacing"/>
              <w:numPr>
                <w:ilvl w:val="0"/>
                <w:numId w:val="14"/>
              </w:numPr>
            </w:pPr>
            <w:r w:rsidRPr="002D5EA3">
              <w:lastRenderedPageBreak/>
              <w:t xml:space="preserve">Jokes of a sexual nature, sexual remarks, advances of a sexual nature or verbal abuse of a sexual nature in the </w:t>
            </w:r>
            <w:proofErr w:type="gramStart"/>
            <w:r w:rsidRPr="002D5EA3">
              <w:t>workplace;</w:t>
            </w:r>
            <w:proofErr w:type="gramEnd"/>
          </w:p>
          <w:p w14:paraId="5B1A7641" w14:textId="77777777" w:rsidR="002D5EA3" w:rsidRPr="002D5EA3" w:rsidRDefault="002D5EA3" w:rsidP="002D5EA3">
            <w:pPr>
              <w:pStyle w:val="NoSpacing"/>
            </w:pPr>
          </w:p>
          <w:p w14:paraId="20477903" w14:textId="106CDF7A" w:rsidR="002D5EA3" w:rsidRDefault="002D5EA3" w:rsidP="00C52DB5">
            <w:pPr>
              <w:pStyle w:val="NoSpacing"/>
              <w:numPr>
                <w:ilvl w:val="0"/>
                <w:numId w:val="14"/>
              </w:numPr>
            </w:pPr>
            <w:r w:rsidRPr="002D5EA3">
              <w:t xml:space="preserve">Harassment of a sexual nature, including initiation rites of a </w:t>
            </w:r>
            <w:r>
              <w:t xml:space="preserve">    </w:t>
            </w:r>
            <w:r w:rsidRPr="002D5EA3">
              <w:t xml:space="preserve">sexual </w:t>
            </w:r>
            <w:proofErr w:type="gramStart"/>
            <w:r w:rsidRPr="002D5EA3">
              <w:t>nature;</w:t>
            </w:r>
            <w:proofErr w:type="gramEnd"/>
          </w:p>
          <w:p w14:paraId="2B581D63" w14:textId="77777777" w:rsidR="002D5EA3" w:rsidRPr="002D5EA3" w:rsidRDefault="002D5EA3" w:rsidP="002D5EA3">
            <w:pPr>
              <w:pStyle w:val="NoSpacing"/>
            </w:pPr>
          </w:p>
          <w:p w14:paraId="143192D4" w14:textId="70D83443" w:rsidR="00C52DB5" w:rsidRDefault="00000000" w:rsidP="002D5EA3">
            <w:pPr>
              <w:pStyle w:val="NoSpacing"/>
              <w:numPr>
                <w:ilvl w:val="0"/>
                <w:numId w:val="14"/>
              </w:numPr>
            </w:pPr>
            <w:sdt>
              <w:sdtPr>
                <w:tag w:val="goog_rdk_2"/>
                <w:id w:val="327639858"/>
              </w:sdtPr>
              <w:sdtContent/>
            </w:sdt>
            <w:r w:rsidR="002D5EA3" w:rsidRPr="002D5EA3">
              <w:t>Viewing, accessing, distributing or displaying sexually explicit material in the workplace; and</w:t>
            </w:r>
          </w:p>
          <w:p w14:paraId="3159DF68" w14:textId="77777777" w:rsidR="00C52DB5" w:rsidRDefault="00C52DB5" w:rsidP="00C52DB5">
            <w:pPr>
              <w:pStyle w:val="NoSpacing"/>
              <w:ind w:left="720"/>
            </w:pPr>
          </w:p>
          <w:p w14:paraId="4708CF73" w14:textId="6933615A" w:rsidR="002D5EA3" w:rsidRDefault="002D5EA3" w:rsidP="00C52DB5">
            <w:pPr>
              <w:pStyle w:val="NoSpacing"/>
              <w:numPr>
                <w:ilvl w:val="0"/>
                <w:numId w:val="14"/>
              </w:numPr>
            </w:pPr>
            <w:r w:rsidRPr="002D5EA3">
              <w:t xml:space="preserve">Any </w:t>
            </w:r>
            <w:r w:rsidRPr="002D5EA3">
              <w:rPr>
                <w:i/>
              </w:rPr>
              <w:t>Criminal Code</w:t>
            </w:r>
            <w:r w:rsidRPr="002D5EA3">
              <w:t xml:space="preserve"> offence of a sexual nature, including: </w:t>
            </w:r>
          </w:p>
          <w:p w14:paraId="732A9FD2" w14:textId="77777777" w:rsidR="00C52DB5" w:rsidRPr="002D5EA3" w:rsidRDefault="00C52DB5" w:rsidP="00C52DB5">
            <w:pPr>
              <w:pStyle w:val="NoSpacing"/>
              <w:ind w:left="720"/>
            </w:pPr>
          </w:p>
          <w:p w14:paraId="380B4CD0" w14:textId="7B117C44" w:rsidR="002D5EA3" w:rsidRDefault="002D5EA3" w:rsidP="00C52DB5">
            <w:pPr>
              <w:pStyle w:val="NoSpacing"/>
              <w:numPr>
                <w:ilvl w:val="0"/>
                <w:numId w:val="17"/>
              </w:numPr>
            </w:pPr>
            <w:r w:rsidRPr="002D5EA3">
              <w:t xml:space="preserve">Section 162 (voyeurism, i.e., surreptitiously observing or recording a person in a place where the person exposes or could expose </w:t>
            </w:r>
            <w:proofErr w:type="gramStart"/>
            <w:r w:rsidRPr="002D5EA3">
              <w:t>his or her</w:t>
            </w:r>
            <w:proofErr w:type="gramEnd"/>
            <w:r w:rsidRPr="002D5EA3">
              <w:t xml:space="preserve"> genital organs or anal region or her breasts or could be engaged in explicit sexual activity, or distributing such a recording</w:t>
            </w:r>
            <w:proofErr w:type="gramStart"/>
            <w:r w:rsidRPr="002D5EA3">
              <w:t>);</w:t>
            </w:r>
            <w:proofErr w:type="gramEnd"/>
            <w:r w:rsidRPr="002D5EA3">
              <w:t xml:space="preserve"> </w:t>
            </w:r>
          </w:p>
          <w:p w14:paraId="68D92440" w14:textId="77777777" w:rsidR="002D5EA3" w:rsidRPr="002D5EA3" w:rsidRDefault="002D5EA3" w:rsidP="002D5EA3">
            <w:pPr>
              <w:pStyle w:val="NoSpacing"/>
              <w:ind w:left="2270"/>
            </w:pPr>
          </w:p>
          <w:p w14:paraId="248E9FD4" w14:textId="16815EA9" w:rsidR="002D5EA3" w:rsidRDefault="002D5EA3" w:rsidP="00C52DB5">
            <w:pPr>
              <w:pStyle w:val="NoSpacing"/>
              <w:numPr>
                <w:ilvl w:val="0"/>
                <w:numId w:val="17"/>
              </w:numPr>
            </w:pPr>
            <w:r w:rsidRPr="002D5EA3">
              <w:t>Section 162.1 (publication, etc., of an intimate image without consent, i.e. publishing, distributing, transmitting, selling or making available an intimate image of another person without their consent, such as a visual recording in which the person depicted is nude, exposing his or her genital organs or anal region or her breasts, or is engaged in explicit sexual activity);</w:t>
            </w:r>
          </w:p>
          <w:p w14:paraId="4AFC50BE" w14:textId="77777777" w:rsidR="002D5EA3" w:rsidRPr="002D5EA3" w:rsidRDefault="002D5EA3" w:rsidP="002D5EA3">
            <w:pPr>
              <w:pStyle w:val="NoSpacing"/>
              <w:ind w:left="2270"/>
            </w:pPr>
          </w:p>
          <w:p w14:paraId="0E9660CF" w14:textId="67269001" w:rsidR="002D5EA3" w:rsidRDefault="002D5EA3" w:rsidP="00C52DB5">
            <w:pPr>
              <w:pStyle w:val="NoSpacing"/>
              <w:numPr>
                <w:ilvl w:val="0"/>
                <w:numId w:val="17"/>
              </w:numPr>
            </w:pPr>
            <w:r w:rsidRPr="002D5EA3">
              <w:t>Section 271 (sexual assault, i.e., engaging in any kind of sexual activity with another person without their consent) (Defence Terminology Bank record number 43247)</w:t>
            </w:r>
          </w:p>
          <w:p w14:paraId="4D6F585E" w14:textId="77777777" w:rsidR="002D5EA3" w:rsidRPr="002D5EA3" w:rsidRDefault="002D5EA3" w:rsidP="002D5EA3">
            <w:pPr>
              <w:pStyle w:val="NoSpacing"/>
              <w:ind w:left="2270"/>
            </w:pPr>
          </w:p>
          <w:p w14:paraId="5A0BF1E2" w14:textId="77777777" w:rsidR="002D5EA3" w:rsidRDefault="002D5EA3" w:rsidP="002D5EA3">
            <w:pPr>
              <w:pStyle w:val="NoSpacing"/>
            </w:pPr>
            <w:r>
              <w:t xml:space="preserve">                  </w:t>
            </w:r>
            <w:r w:rsidRPr="002D5EA3">
              <w:rPr>
                <w:b/>
                <w:bCs/>
              </w:rPr>
              <w:t>Note</w:t>
            </w:r>
            <w:r>
              <w:t xml:space="preserve"> – Brief summaries of sections 162, 162.1 and 271      </w:t>
            </w:r>
          </w:p>
          <w:p w14:paraId="25C01538" w14:textId="77777777" w:rsidR="002D5EA3" w:rsidRDefault="002D5EA3" w:rsidP="002D5EA3">
            <w:pPr>
              <w:pStyle w:val="NoSpacing"/>
            </w:pPr>
            <w:r>
              <w:t xml:space="preserve">                  of the Criminal Code are provided above strictly for the </w:t>
            </w:r>
          </w:p>
          <w:p w14:paraId="37A96D9C" w14:textId="77777777" w:rsidR="002D5EA3" w:rsidRDefault="002D5EA3" w:rsidP="002D5EA3">
            <w:pPr>
              <w:pStyle w:val="NoSpacing"/>
            </w:pPr>
            <w:r>
              <w:t xml:space="preserve">                  convenience of readers.  The actual sections in the </w:t>
            </w:r>
          </w:p>
          <w:p w14:paraId="39FFC948" w14:textId="77777777" w:rsidR="002D5EA3" w:rsidRDefault="002D5EA3" w:rsidP="002D5EA3">
            <w:pPr>
              <w:pStyle w:val="NoSpacing"/>
            </w:pPr>
            <w:r>
              <w:t xml:space="preserve">                  Criminal Code should be consulted for all elements and </w:t>
            </w:r>
          </w:p>
          <w:p w14:paraId="69A9C887" w14:textId="1C723B4B" w:rsidR="002D5EA3" w:rsidRDefault="002D5EA3" w:rsidP="002D5EA3">
            <w:pPr>
              <w:pStyle w:val="NoSpacing"/>
            </w:pPr>
            <w:r>
              <w:t xml:space="preserve">                  other provisions of these offences.</w:t>
            </w:r>
          </w:p>
          <w:p w14:paraId="341B46F4" w14:textId="77777777" w:rsidR="002D5EA3" w:rsidRDefault="002D5EA3" w:rsidP="002D5EA3">
            <w:pPr>
              <w:pStyle w:val="NoSpacing"/>
            </w:pPr>
          </w:p>
          <w:p w14:paraId="58C8AE61" w14:textId="00723EE4" w:rsidR="002D5EA3" w:rsidRPr="002D5EA3" w:rsidRDefault="002D5EA3" w:rsidP="002D5EA3">
            <w:pPr>
              <w:pStyle w:val="NoSpacing"/>
              <w:rPr>
                <w:b/>
                <w:bCs/>
              </w:rPr>
            </w:pPr>
            <w:r>
              <w:t xml:space="preserve">                  </w:t>
            </w:r>
            <w:r w:rsidRPr="002D5EA3">
              <w:rPr>
                <w:b/>
                <w:bCs/>
              </w:rPr>
              <w:t>(Definition taken directly from DAOD 9005-1)</w:t>
            </w:r>
          </w:p>
          <w:p w14:paraId="33FB5CA4" w14:textId="23463E17" w:rsidR="002D5EA3" w:rsidRDefault="002D5EA3" w:rsidP="002D5EA3">
            <w:pPr>
              <w:pStyle w:val="NoSpacing"/>
            </w:pPr>
          </w:p>
        </w:tc>
      </w:tr>
      <w:tr w:rsidR="00A91405" w14:paraId="5144926D" w14:textId="77777777" w:rsidTr="00732921">
        <w:tc>
          <w:tcPr>
            <w:tcW w:w="846" w:type="dxa"/>
          </w:tcPr>
          <w:p w14:paraId="0B59047F" w14:textId="1632676A" w:rsidR="00A91405" w:rsidRPr="00DB0A79" w:rsidRDefault="002D5EA3" w:rsidP="00DB0A79">
            <w:pPr>
              <w:pStyle w:val="NoSpacing"/>
              <w:rPr>
                <w:b/>
                <w:bCs/>
              </w:rPr>
            </w:pPr>
            <w:r>
              <w:rPr>
                <w:b/>
                <w:bCs/>
              </w:rPr>
              <w:lastRenderedPageBreak/>
              <w:t>2.2</w:t>
            </w:r>
          </w:p>
        </w:tc>
        <w:tc>
          <w:tcPr>
            <w:tcW w:w="1701" w:type="dxa"/>
          </w:tcPr>
          <w:p w14:paraId="710E3E98" w14:textId="174A6E80" w:rsidR="00A91405" w:rsidRPr="00DB0A79" w:rsidRDefault="002D5EA3" w:rsidP="00DB0A79">
            <w:pPr>
              <w:pStyle w:val="NoSpacing"/>
              <w:rPr>
                <w:b/>
                <w:bCs/>
              </w:rPr>
            </w:pPr>
            <w:r>
              <w:rPr>
                <w:b/>
                <w:bCs/>
              </w:rPr>
              <w:t>Survivor, Victim,</w:t>
            </w:r>
            <w:r w:rsidR="003B6FB3">
              <w:rPr>
                <w:b/>
                <w:bCs/>
              </w:rPr>
              <w:t xml:space="preserve"> </w:t>
            </w:r>
            <w:r>
              <w:rPr>
                <w:b/>
                <w:bCs/>
              </w:rPr>
              <w:lastRenderedPageBreak/>
              <w:t>Affected Person</w:t>
            </w:r>
          </w:p>
        </w:tc>
        <w:tc>
          <w:tcPr>
            <w:tcW w:w="6803" w:type="dxa"/>
          </w:tcPr>
          <w:p w14:paraId="06726B68" w14:textId="77777777" w:rsidR="003B6FB3" w:rsidRDefault="002D5EA3" w:rsidP="00DB0A79">
            <w:pPr>
              <w:pStyle w:val="NoSpacing"/>
              <w:rPr>
                <w:szCs w:val="24"/>
              </w:rPr>
            </w:pPr>
            <w:r>
              <w:rPr>
                <w:szCs w:val="24"/>
              </w:rPr>
              <w:lastRenderedPageBreak/>
              <w:t xml:space="preserve">Individuals who have experienced Sexual Misconduct may choose to identify as survivors, victims or affected persons. The more </w:t>
            </w:r>
          </w:p>
          <w:p w14:paraId="5C5DECBE" w14:textId="6E8F391D" w:rsidR="00A44706" w:rsidRDefault="002D5EA3" w:rsidP="00DB0A79">
            <w:pPr>
              <w:pStyle w:val="NoSpacing"/>
              <w:rPr>
                <w:szCs w:val="24"/>
              </w:rPr>
            </w:pPr>
            <w:r>
              <w:rPr>
                <w:szCs w:val="24"/>
              </w:rPr>
              <w:lastRenderedPageBreak/>
              <w:t xml:space="preserve">familiar term is victim, which continue to be used by universities, the justice system </w:t>
            </w:r>
            <w:r w:rsidR="00A44706">
              <w:rPr>
                <w:szCs w:val="24"/>
              </w:rPr>
              <w:t xml:space="preserve">and the police; however, the CAF and DND are moving towards “Affected Person”. Moving forward, this document will use the terminology Affected Person/Victim. </w:t>
            </w:r>
            <w:r>
              <w:rPr>
                <w:szCs w:val="24"/>
              </w:rPr>
              <w:t xml:space="preserve">   </w:t>
            </w:r>
          </w:p>
          <w:p w14:paraId="4A8451D7" w14:textId="6AF88D9F" w:rsidR="00A91405" w:rsidRDefault="002D5EA3" w:rsidP="00DB0A79">
            <w:pPr>
              <w:pStyle w:val="NoSpacing"/>
            </w:pPr>
            <w:r>
              <w:rPr>
                <w:szCs w:val="24"/>
              </w:rPr>
              <w:t xml:space="preserve">                   </w:t>
            </w:r>
          </w:p>
        </w:tc>
      </w:tr>
      <w:tr w:rsidR="00A91405" w14:paraId="4AEE0C35" w14:textId="77777777" w:rsidTr="00732921">
        <w:tc>
          <w:tcPr>
            <w:tcW w:w="846" w:type="dxa"/>
          </w:tcPr>
          <w:p w14:paraId="4EB239F6" w14:textId="2DBA2B7A" w:rsidR="00A91405" w:rsidRPr="00DB0A79" w:rsidRDefault="00A44706" w:rsidP="00DB0A79">
            <w:pPr>
              <w:pStyle w:val="NoSpacing"/>
              <w:rPr>
                <w:b/>
                <w:bCs/>
              </w:rPr>
            </w:pPr>
            <w:r>
              <w:rPr>
                <w:b/>
                <w:bCs/>
              </w:rPr>
              <w:lastRenderedPageBreak/>
              <w:t>2.3</w:t>
            </w:r>
          </w:p>
        </w:tc>
        <w:tc>
          <w:tcPr>
            <w:tcW w:w="1701" w:type="dxa"/>
          </w:tcPr>
          <w:p w14:paraId="26666E75" w14:textId="206673B0" w:rsidR="00A91405" w:rsidRPr="00DB0A79" w:rsidRDefault="00A44706" w:rsidP="00DB0A79">
            <w:pPr>
              <w:pStyle w:val="NoSpacing"/>
              <w:rPr>
                <w:b/>
                <w:bCs/>
              </w:rPr>
            </w:pPr>
            <w:r>
              <w:rPr>
                <w:b/>
                <w:bCs/>
              </w:rPr>
              <w:t>Respondent</w:t>
            </w:r>
          </w:p>
        </w:tc>
        <w:tc>
          <w:tcPr>
            <w:tcW w:w="6803" w:type="dxa"/>
          </w:tcPr>
          <w:p w14:paraId="0DD978B6" w14:textId="77777777" w:rsidR="00A91405" w:rsidRDefault="00A44706" w:rsidP="00A44706">
            <w:pPr>
              <w:pStyle w:val="NoSpacing"/>
            </w:pPr>
            <w:r>
              <w:t>Once a report has been filed by an Affected Person/Victim, the alleged perpetrator of the Sexual Misconduct incident is termed the respondent to the complaint.</w:t>
            </w:r>
          </w:p>
          <w:p w14:paraId="42A83B0C" w14:textId="4F4464BD" w:rsidR="00A44706" w:rsidRDefault="00A44706" w:rsidP="00A44706">
            <w:pPr>
              <w:pStyle w:val="NoSpacing"/>
            </w:pPr>
          </w:p>
        </w:tc>
      </w:tr>
      <w:tr w:rsidR="00A91405" w14:paraId="03B62E0F" w14:textId="77777777" w:rsidTr="00732921">
        <w:tc>
          <w:tcPr>
            <w:tcW w:w="846" w:type="dxa"/>
          </w:tcPr>
          <w:p w14:paraId="295726B8" w14:textId="79059C3B" w:rsidR="00A91405" w:rsidRPr="00DB0A79" w:rsidRDefault="00A44706" w:rsidP="00DB0A79">
            <w:pPr>
              <w:pStyle w:val="NoSpacing"/>
              <w:rPr>
                <w:b/>
                <w:bCs/>
              </w:rPr>
            </w:pPr>
            <w:r>
              <w:rPr>
                <w:b/>
                <w:bCs/>
              </w:rPr>
              <w:t>2.4</w:t>
            </w:r>
          </w:p>
        </w:tc>
        <w:tc>
          <w:tcPr>
            <w:tcW w:w="1701" w:type="dxa"/>
          </w:tcPr>
          <w:p w14:paraId="0F75360A" w14:textId="46B24C14" w:rsidR="00A91405" w:rsidRPr="00DB0A79" w:rsidRDefault="00A44706" w:rsidP="00DB0A79">
            <w:pPr>
              <w:pStyle w:val="NoSpacing"/>
              <w:rPr>
                <w:b/>
                <w:bCs/>
              </w:rPr>
            </w:pPr>
            <w:r>
              <w:rPr>
                <w:b/>
                <w:bCs/>
              </w:rPr>
              <w:t>Disclosure</w:t>
            </w:r>
          </w:p>
        </w:tc>
        <w:tc>
          <w:tcPr>
            <w:tcW w:w="6803" w:type="dxa"/>
          </w:tcPr>
          <w:p w14:paraId="354EEF91" w14:textId="420830C9" w:rsidR="00A44706" w:rsidRPr="00A44706" w:rsidRDefault="00A44706" w:rsidP="00A44706">
            <w:pPr>
              <w:pStyle w:val="NoSpacing"/>
            </w:pPr>
            <w:r w:rsidRPr="00A44706">
              <w:t xml:space="preserve">Confidentially revealing an incident of Sexual Misconduct to someone an Affected Person/Victim trusts </w:t>
            </w:r>
            <w:proofErr w:type="gramStart"/>
            <w:r w:rsidRPr="00A44706">
              <w:t>in order to</w:t>
            </w:r>
            <w:proofErr w:type="gramEnd"/>
            <w:r w:rsidRPr="00A44706">
              <w:t xml:space="preserve"> seek support and/or guidance without making a formal report. Affected</w:t>
            </w:r>
            <w:r>
              <w:t xml:space="preserve"> </w:t>
            </w:r>
            <w:r w:rsidRPr="00A44706">
              <w:t xml:space="preserve">Person/Victims are not required to report an incident of Sexual Misconduct </w:t>
            </w:r>
            <w:proofErr w:type="gramStart"/>
            <w:r w:rsidRPr="00A44706">
              <w:t>in order to</w:t>
            </w:r>
            <w:proofErr w:type="gramEnd"/>
            <w:r w:rsidRPr="00A44706">
              <w:t xml:space="preserve"> obtain support and services from CAF, DND or community resources. </w:t>
            </w:r>
          </w:p>
          <w:p w14:paraId="1EA6E544" w14:textId="77777777" w:rsidR="00A91405" w:rsidRDefault="00A91405" w:rsidP="00DB0A79">
            <w:pPr>
              <w:pStyle w:val="NoSpacing"/>
            </w:pPr>
          </w:p>
        </w:tc>
      </w:tr>
      <w:tr w:rsidR="00A91405" w14:paraId="0FDB49A2" w14:textId="77777777" w:rsidTr="00732921">
        <w:tc>
          <w:tcPr>
            <w:tcW w:w="846" w:type="dxa"/>
          </w:tcPr>
          <w:p w14:paraId="7F11AC71" w14:textId="45D12720" w:rsidR="00A91405" w:rsidRPr="00DB0A79" w:rsidRDefault="00A44706" w:rsidP="00DB0A79">
            <w:pPr>
              <w:pStyle w:val="NoSpacing"/>
              <w:rPr>
                <w:b/>
                <w:bCs/>
              </w:rPr>
            </w:pPr>
            <w:r>
              <w:rPr>
                <w:b/>
                <w:bCs/>
              </w:rPr>
              <w:t>2.5</w:t>
            </w:r>
          </w:p>
        </w:tc>
        <w:tc>
          <w:tcPr>
            <w:tcW w:w="1701" w:type="dxa"/>
          </w:tcPr>
          <w:p w14:paraId="641177B0" w14:textId="03F61284" w:rsidR="00A91405" w:rsidRPr="00DB0A79" w:rsidRDefault="00A44706" w:rsidP="00DB0A79">
            <w:pPr>
              <w:pStyle w:val="NoSpacing"/>
              <w:rPr>
                <w:b/>
                <w:bCs/>
              </w:rPr>
            </w:pPr>
            <w:r>
              <w:rPr>
                <w:b/>
                <w:bCs/>
              </w:rPr>
              <w:t>Report</w:t>
            </w:r>
          </w:p>
        </w:tc>
        <w:tc>
          <w:tcPr>
            <w:tcW w:w="6803" w:type="dxa"/>
          </w:tcPr>
          <w:p w14:paraId="37675927" w14:textId="2EECF448" w:rsidR="00A44706" w:rsidRPr="00A44706" w:rsidRDefault="00A44706" w:rsidP="00A44706">
            <w:pPr>
              <w:pStyle w:val="NoSpacing"/>
            </w:pPr>
            <w:r w:rsidRPr="00A44706">
              <w:t xml:space="preserve">A formal process through which an Affected Person/ Victim reports an incident of Sexual Misconduct to a proper authority (see 2.13) with the understanding that this report may lead to an official investigation. </w:t>
            </w:r>
          </w:p>
          <w:p w14:paraId="0D2998E5" w14:textId="77777777" w:rsidR="00A91405" w:rsidRDefault="00A91405" w:rsidP="00DB0A79">
            <w:pPr>
              <w:pStyle w:val="NoSpacing"/>
            </w:pPr>
          </w:p>
        </w:tc>
      </w:tr>
      <w:tr w:rsidR="00A44706" w14:paraId="14C95CFC" w14:textId="77777777" w:rsidTr="00732921">
        <w:tc>
          <w:tcPr>
            <w:tcW w:w="846" w:type="dxa"/>
          </w:tcPr>
          <w:p w14:paraId="64E7C1E3" w14:textId="7146D967" w:rsidR="00A44706" w:rsidRDefault="00A44706" w:rsidP="00DB0A79">
            <w:pPr>
              <w:pStyle w:val="NoSpacing"/>
              <w:rPr>
                <w:b/>
                <w:bCs/>
              </w:rPr>
            </w:pPr>
            <w:r>
              <w:rPr>
                <w:b/>
                <w:bCs/>
              </w:rPr>
              <w:t>2.6</w:t>
            </w:r>
          </w:p>
        </w:tc>
        <w:tc>
          <w:tcPr>
            <w:tcW w:w="1701" w:type="dxa"/>
          </w:tcPr>
          <w:p w14:paraId="2A06039F" w14:textId="5F7E3A18" w:rsidR="00A44706" w:rsidRPr="00DB0A79" w:rsidRDefault="00A44706" w:rsidP="00DB0A79">
            <w:pPr>
              <w:pStyle w:val="NoSpacing"/>
              <w:rPr>
                <w:b/>
                <w:bCs/>
              </w:rPr>
            </w:pPr>
            <w:r>
              <w:rPr>
                <w:b/>
                <w:bCs/>
              </w:rPr>
              <w:t>Duty to Report</w:t>
            </w:r>
          </w:p>
        </w:tc>
        <w:tc>
          <w:tcPr>
            <w:tcW w:w="6803" w:type="dxa"/>
          </w:tcPr>
          <w:p w14:paraId="15E82D52" w14:textId="77777777" w:rsidR="00C910EC" w:rsidRPr="009F5E17" w:rsidRDefault="00C910EC" w:rsidP="00C910EC">
            <w:pPr>
              <w:pStyle w:val="NoSpacing"/>
              <w:rPr>
                <w:bCs/>
              </w:rPr>
            </w:pPr>
            <w:r w:rsidRPr="009F5E17">
              <w:rPr>
                <w:bCs/>
              </w:rPr>
              <w:t>Effective 30 June 2024, CAF members no longer have a duty to report sexual misconduct except in the following situations:</w:t>
            </w:r>
          </w:p>
          <w:p w14:paraId="071F7105" w14:textId="77777777" w:rsidR="00C910EC" w:rsidRPr="009F5E17" w:rsidRDefault="00C910EC" w:rsidP="00C910EC">
            <w:pPr>
              <w:pStyle w:val="NoSpacing"/>
              <w:rPr>
                <w:bCs/>
              </w:rPr>
            </w:pPr>
          </w:p>
          <w:p w14:paraId="5C3F7234" w14:textId="77777777" w:rsidR="00C910EC" w:rsidRPr="009F5E17" w:rsidRDefault="00C910EC" w:rsidP="00C910EC">
            <w:pPr>
              <w:pStyle w:val="NoSpacing"/>
              <w:numPr>
                <w:ilvl w:val="0"/>
                <w:numId w:val="34"/>
              </w:numPr>
              <w:rPr>
                <w:bCs/>
              </w:rPr>
            </w:pPr>
            <w:r w:rsidRPr="009F5E17">
              <w:rPr>
                <w:bCs/>
              </w:rPr>
              <w:t>when there are reasons to believe that an individual may pose a threat to themselves or others; or</w:t>
            </w:r>
          </w:p>
          <w:p w14:paraId="090D273C" w14:textId="77777777" w:rsidR="00C910EC" w:rsidRPr="009F5E17" w:rsidRDefault="00C910EC" w:rsidP="00C910EC">
            <w:pPr>
              <w:pStyle w:val="NoSpacing"/>
              <w:numPr>
                <w:ilvl w:val="0"/>
                <w:numId w:val="34"/>
              </w:numPr>
              <w:rPr>
                <w:bCs/>
              </w:rPr>
            </w:pPr>
            <w:r w:rsidRPr="009F5E17">
              <w:rPr>
                <w:bCs/>
              </w:rPr>
              <w:t>when there is indication of abuse of a child or vulnerable person.</w:t>
            </w:r>
          </w:p>
          <w:p w14:paraId="2F1D03CC" w14:textId="77777777" w:rsidR="00C910EC" w:rsidRDefault="00C910EC" w:rsidP="00C910EC">
            <w:pPr>
              <w:pStyle w:val="NoSpacing"/>
              <w:rPr>
                <w:bCs/>
              </w:rPr>
            </w:pPr>
          </w:p>
          <w:p w14:paraId="41F60C71" w14:textId="525218F7" w:rsidR="00A44706" w:rsidRPr="00A44706" w:rsidRDefault="00000000" w:rsidP="00A44706">
            <w:pPr>
              <w:pStyle w:val="NoSpacing"/>
            </w:pPr>
            <w:sdt>
              <w:sdtPr>
                <w:tag w:val="goog_rdk_3"/>
                <w:id w:val="-1155758130"/>
              </w:sdtPr>
              <w:sdtContent>
                <w:r w:rsidR="00A44706" w:rsidRPr="00A44706">
                  <w:t xml:space="preserve">Refer to </w:t>
                </w:r>
                <w:r w:rsidR="003352C5">
                  <w:t>DAOD 9005-1 Sexual Misconduct Response and Sexual Misconduct Incident Management Decision Tree at</w:t>
                </w:r>
                <w:r w:rsidR="003352C5" w:rsidRPr="003352C5">
                  <w:t xml:space="preserve">: </w:t>
                </w:r>
                <w:hyperlink r:id="rId12" w:history="1">
                  <w:r w:rsidR="003352C5" w:rsidRPr="003352C5">
                    <w:rPr>
                      <w:rStyle w:val="Hyperlink"/>
                    </w:rPr>
                    <w:t>https://www.canada.ca/en/department-national-defence/services/benefits-military/conflict-misconduct/sexual-misconduct/orders-policies-directives/decision-tree.html</w:t>
                  </w:r>
                </w:hyperlink>
                <w:r w:rsidR="00A44706" w:rsidRPr="00A44706">
                  <w:t xml:space="preserve"> for information on how to respond to a report. </w:t>
                </w:r>
              </w:sdtContent>
            </w:sdt>
          </w:p>
          <w:p w14:paraId="43C5C2A7" w14:textId="77777777" w:rsidR="00A44706" w:rsidRDefault="00A44706" w:rsidP="00DB0A79">
            <w:pPr>
              <w:pStyle w:val="NoSpacing"/>
            </w:pPr>
          </w:p>
        </w:tc>
      </w:tr>
      <w:tr w:rsidR="00A44706" w:rsidRPr="00C52DB5" w14:paraId="71680288" w14:textId="77777777" w:rsidTr="00732921">
        <w:tc>
          <w:tcPr>
            <w:tcW w:w="846" w:type="dxa"/>
          </w:tcPr>
          <w:p w14:paraId="381D4402" w14:textId="55C48D80" w:rsidR="00A44706" w:rsidRPr="00C52DB5" w:rsidRDefault="00A44706" w:rsidP="00DB0A79">
            <w:pPr>
              <w:pStyle w:val="NoSpacing"/>
              <w:rPr>
                <w:rFonts w:cs="Times New Roman"/>
                <w:b/>
                <w:bCs/>
                <w:szCs w:val="24"/>
              </w:rPr>
            </w:pPr>
            <w:r w:rsidRPr="00C52DB5">
              <w:rPr>
                <w:rFonts w:cs="Times New Roman"/>
                <w:b/>
                <w:bCs/>
                <w:szCs w:val="24"/>
              </w:rPr>
              <w:t>2.7</w:t>
            </w:r>
          </w:p>
        </w:tc>
        <w:tc>
          <w:tcPr>
            <w:tcW w:w="1701" w:type="dxa"/>
          </w:tcPr>
          <w:p w14:paraId="55C6D745" w14:textId="66BDB72E" w:rsidR="00A44706" w:rsidRPr="00C52DB5" w:rsidRDefault="00A44706" w:rsidP="00DB0A79">
            <w:pPr>
              <w:pStyle w:val="NoSpacing"/>
              <w:rPr>
                <w:rFonts w:cs="Times New Roman"/>
                <w:b/>
                <w:bCs/>
                <w:szCs w:val="24"/>
              </w:rPr>
            </w:pPr>
            <w:r w:rsidRPr="00C52DB5">
              <w:rPr>
                <w:rFonts w:cs="Times New Roman"/>
                <w:b/>
                <w:bCs/>
                <w:szCs w:val="24"/>
              </w:rPr>
              <w:t>Consent</w:t>
            </w:r>
          </w:p>
        </w:tc>
        <w:tc>
          <w:tcPr>
            <w:tcW w:w="6803" w:type="dxa"/>
          </w:tcPr>
          <w:p w14:paraId="5DDE11DC" w14:textId="2C445284" w:rsidR="00A44706" w:rsidRPr="00C52DB5" w:rsidRDefault="00A44706" w:rsidP="00A44706">
            <w:pPr>
              <w:pStyle w:val="NoSpacing"/>
              <w:rPr>
                <w:rFonts w:cs="Times New Roman"/>
                <w:szCs w:val="24"/>
              </w:rPr>
            </w:pPr>
            <w:r w:rsidRPr="00A44706">
              <w:rPr>
                <w:rFonts w:cs="Times New Roman"/>
                <w:szCs w:val="24"/>
              </w:rPr>
              <w:t xml:space="preserve">In the context of sexual misconduct, consent is the </w:t>
            </w:r>
            <w:r w:rsidR="007816D4">
              <w:rPr>
                <w:rFonts w:cs="Times New Roman"/>
                <w:szCs w:val="24"/>
              </w:rPr>
              <w:t xml:space="preserve">clear, </w:t>
            </w:r>
            <w:r w:rsidRPr="00A44706">
              <w:rPr>
                <w:rFonts w:cs="Times New Roman"/>
                <w:szCs w:val="24"/>
              </w:rPr>
              <w:t xml:space="preserve">voluntary, ongoing and enthusiastic agreement to engage in sexual activity that is granted without the influence of force, threats, fear, fraud or abuse of authority. It is the act of willingly agreeing to engage in specific sexual behaviour, and requires that a person </w:t>
            </w:r>
            <w:proofErr w:type="gramStart"/>
            <w:r w:rsidRPr="00A44706">
              <w:rPr>
                <w:rFonts w:cs="Times New Roman"/>
                <w:szCs w:val="24"/>
              </w:rPr>
              <w:t>is able to</w:t>
            </w:r>
            <w:proofErr w:type="gramEnd"/>
            <w:r w:rsidRPr="00A44706">
              <w:rPr>
                <w:rFonts w:cs="Times New Roman"/>
                <w:szCs w:val="24"/>
              </w:rPr>
              <w:t xml:space="preserve"> freely choose between two options: yes and no.  This means that there must be a willingness to participate in mutually agreed upon sexual </w:t>
            </w:r>
            <w:r w:rsidRPr="00A44706">
              <w:rPr>
                <w:rFonts w:cs="Times New Roman"/>
                <w:szCs w:val="24"/>
              </w:rPr>
              <w:lastRenderedPageBreak/>
              <w:t xml:space="preserve">activity and this willingness cannot be assumed. The following list is essential to the understanding of consent: </w:t>
            </w:r>
          </w:p>
          <w:p w14:paraId="1E9CBE49" w14:textId="7C4729A4" w:rsidR="00A44706" w:rsidRPr="00C52DB5" w:rsidRDefault="00A44706" w:rsidP="00A44706">
            <w:pPr>
              <w:pStyle w:val="NoSpacing"/>
              <w:rPr>
                <w:rFonts w:cs="Times New Roman"/>
                <w:szCs w:val="24"/>
              </w:rPr>
            </w:pPr>
          </w:p>
          <w:p w14:paraId="7E9B3BD9" w14:textId="577947DC" w:rsidR="00C52DB5" w:rsidRDefault="00A44706" w:rsidP="00C52DB5">
            <w:pPr>
              <w:pStyle w:val="NoSpacing"/>
              <w:numPr>
                <w:ilvl w:val="0"/>
                <w:numId w:val="19"/>
              </w:numPr>
            </w:pPr>
            <w:r w:rsidRPr="00C52DB5">
              <w:t>silence or non-communication shall not be interpreted as consent, and a person in a state of diminished judgment cannot consent</w:t>
            </w:r>
          </w:p>
          <w:p w14:paraId="331F6BDA" w14:textId="77777777" w:rsidR="00405353" w:rsidRDefault="00405353" w:rsidP="00405353">
            <w:pPr>
              <w:pStyle w:val="NoSpacing"/>
              <w:ind w:left="720"/>
            </w:pPr>
          </w:p>
          <w:p w14:paraId="79EE4905" w14:textId="1BFD85A4" w:rsidR="00405353" w:rsidRPr="00405353" w:rsidRDefault="00A44706" w:rsidP="00405353">
            <w:pPr>
              <w:pStyle w:val="NoSpacing"/>
              <w:numPr>
                <w:ilvl w:val="0"/>
                <w:numId w:val="19"/>
              </w:numPr>
            </w:pPr>
            <w:r w:rsidRPr="00A44706">
              <w:rPr>
                <w:rFonts w:cs="Times New Roman"/>
                <w:szCs w:val="24"/>
              </w:rPr>
              <w:t xml:space="preserve">a person is incapable of giving consent if they are asleep, unconscious or otherwise unable to </w:t>
            </w:r>
            <w:proofErr w:type="gramStart"/>
            <w:r w:rsidRPr="00A44706">
              <w:rPr>
                <w:rFonts w:cs="Times New Roman"/>
                <w:szCs w:val="24"/>
              </w:rPr>
              <w:t>communicate;</w:t>
            </w:r>
            <w:proofErr w:type="gramEnd"/>
          </w:p>
          <w:p w14:paraId="7B4A360C" w14:textId="77777777" w:rsidR="00405353" w:rsidRPr="00405353" w:rsidRDefault="00405353" w:rsidP="00405353">
            <w:pPr>
              <w:pStyle w:val="NoSpacing"/>
              <w:ind w:left="720"/>
            </w:pPr>
          </w:p>
          <w:p w14:paraId="571188E4" w14:textId="69086B89" w:rsidR="00405353" w:rsidRPr="00405353" w:rsidRDefault="00A44706" w:rsidP="00405353">
            <w:pPr>
              <w:pStyle w:val="NoSpacing"/>
              <w:numPr>
                <w:ilvl w:val="0"/>
                <w:numId w:val="19"/>
              </w:numPr>
            </w:pPr>
            <w:r w:rsidRPr="00A44706">
              <w:rPr>
                <w:rFonts w:cs="Times New Roman"/>
                <w:szCs w:val="24"/>
              </w:rPr>
              <w:t xml:space="preserve">a person who has been threatened or coerced (i.e., is not agreeing voluntarily) into engaging in the sexual activity is not consenting to </w:t>
            </w:r>
            <w:proofErr w:type="gramStart"/>
            <w:r w:rsidRPr="00A44706">
              <w:rPr>
                <w:rFonts w:cs="Times New Roman"/>
                <w:szCs w:val="24"/>
              </w:rPr>
              <w:t>it;</w:t>
            </w:r>
            <w:proofErr w:type="gramEnd"/>
          </w:p>
          <w:p w14:paraId="0312464F" w14:textId="77777777" w:rsidR="00405353" w:rsidRPr="00405353" w:rsidRDefault="00405353" w:rsidP="00405353">
            <w:pPr>
              <w:pStyle w:val="NoSpacing"/>
              <w:ind w:left="720"/>
            </w:pPr>
          </w:p>
          <w:p w14:paraId="56F64649" w14:textId="6F1FE883" w:rsidR="00405353" w:rsidRPr="00405353" w:rsidRDefault="00A44706" w:rsidP="00405353">
            <w:pPr>
              <w:pStyle w:val="NoSpacing"/>
              <w:numPr>
                <w:ilvl w:val="0"/>
                <w:numId w:val="19"/>
              </w:numPr>
            </w:pPr>
            <w:r w:rsidRPr="00A44706">
              <w:rPr>
                <w:rFonts w:cs="Times New Roman"/>
                <w:szCs w:val="24"/>
              </w:rPr>
              <w:t xml:space="preserve">a person may be unable to give consent when under the influence of alcohol and/or </w:t>
            </w:r>
            <w:proofErr w:type="gramStart"/>
            <w:r w:rsidRPr="00A44706">
              <w:rPr>
                <w:rFonts w:cs="Times New Roman"/>
                <w:szCs w:val="24"/>
              </w:rPr>
              <w:t>drugs;</w:t>
            </w:r>
            <w:proofErr w:type="gramEnd"/>
            <w:r w:rsidRPr="00A44706">
              <w:rPr>
                <w:rFonts w:cs="Times New Roman"/>
                <w:szCs w:val="24"/>
              </w:rPr>
              <w:t xml:space="preserve">  </w:t>
            </w:r>
          </w:p>
          <w:p w14:paraId="3627E30D" w14:textId="77777777" w:rsidR="00405353" w:rsidRPr="00405353" w:rsidRDefault="00405353" w:rsidP="00405353">
            <w:pPr>
              <w:pStyle w:val="NoSpacing"/>
              <w:ind w:left="720"/>
            </w:pPr>
          </w:p>
          <w:p w14:paraId="65775107" w14:textId="333E4510" w:rsidR="00405353" w:rsidRPr="00405353" w:rsidRDefault="00A44706" w:rsidP="00405353">
            <w:pPr>
              <w:pStyle w:val="NoSpacing"/>
              <w:numPr>
                <w:ilvl w:val="0"/>
                <w:numId w:val="19"/>
              </w:numPr>
            </w:pPr>
            <w:r w:rsidRPr="00A44706">
              <w:rPr>
                <w:rFonts w:cs="Times New Roman"/>
                <w:szCs w:val="24"/>
              </w:rPr>
              <w:t xml:space="preserve">a person may be unable to give consent if they have a mental disability preventing them from fully understanding the sexual </w:t>
            </w:r>
            <w:proofErr w:type="gramStart"/>
            <w:r w:rsidRPr="00A44706">
              <w:rPr>
                <w:rFonts w:cs="Times New Roman"/>
                <w:szCs w:val="24"/>
              </w:rPr>
              <w:t>acts;</w:t>
            </w:r>
            <w:proofErr w:type="gramEnd"/>
          </w:p>
          <w:p w14:paraId="76EC3A65" w14:textId="77777777" w:rsidR="00405353" w:rsidRPr="00405353" w:rsidRDefault="00405353" w:rsidP="00405353">
            <w:pPr>
              <w:pStyle w:val="NoSpacing"/>
              <w:ind w:left="720"/>
            </w:pPr>
          </w:p>
          <w:p w14:paraId="04D7D6C3" w14:textId="5F892EBF" w:rsidR="00405353" w:rsidRPr="00405353" w:rsidRDefault="00A44706" w:rsidP="00405353">
            <w:pPr>
              <w:pStyle w:val="NoSpacing"/>
              <w:numPr>
                <w:ilvl w:val="0"/>
                <w:numId w:val="19"/>
              </w:numPr>
            </w:pPr>
            <w:r w:rsidRPr="00A44706">
              <w:rPr>
                <w:rFonts w:cs="Times New Roman"/>
                <w:szCs w:val="24"/>
              </w:rPr>
              <w:t xml:space="preserve">the fact that consent was given in the past to a sexual or dating relationship does not mean that consent is deemed to continue to exist or exist for future sexual </w:t>
            </w:r>
            <w:proofErr w:type="gramStart"/>
            <w:r w:rsidRPr="00A44706">
              <w:rPr>
                <w:rFonts w:cs="Times New Roman"/>
                <w:szCs w:val="24"/>
              </w:rPr>
              <w:t>activity;</w:t>
            </w:r>
            <w:proofErr w:type="gramEnd"/>
            <w:r w:rsidRPr="00A44706">
              <w:rPr>
                <w:rFonts w:cs="Times New Roman"/>
                <w:szCs w:val="24"/>
              </w:rPr>
              <w:t xml:space="preserve">  </w:t>
            </w:r>
          </w:p>
          <w:p w14:paraId="2CD3518B" w14:textId="77777777" w:rsidR="00405353" w:rsidRPr="00405353" w:rsidRDefault="00405353" w:rsidP="00405353">
            <w:pPr>
              <w:pStyle w:val="NoSpacing"/>
              <w:ind w:left="720"/>
            </w:pPr>
          </w:p>
          <w:p w14:paraId="43160D0D" w14:textId="41EC1A83" w:rsidR="00405353" w:rsidRPr="00405353" w:rsidRDefault="00A44706" w:rsidP="00405353">
            <w:pPr>
              <w:pStyle w:val="NoSpacing"/>
              <w:numPr>
                <w:ilvl w:val="0"/>
                <w:numId w:val="19"/>
              </w:numPr>
            </w:pPr>
            <w:r w:rsidRPr="00A44706">
              <w:rPr>
                <w:rFonts w:cs="Times New Roman"/>
                <w:szCs w:val="24"/>
              </w:rPr>
              <w:t xml:space="preserve">a person can withdraw consent at any time </w:t>
            </w:r>
            <w:proofErr w:type="gramStart"/>
            <w:r w:rsidRPr="00A44706">
              <w:rPr>
                <w:rFonts w:cs="Times New Roman"/>
                <w:szCs w:val="24"/>
              </w:rPr>
              <w:t>during the course of</w:t>
            </w:r>
            <w:proofErr w:type="gramEnd"/>
            <w:r w:rsidRPr="00A44706">
              <w:rPr>
                <w:rFonts w:cs="Times New Roman"/>
                <w:szCs w:val="24"/>
              </w:rPr>
              <w:t xml:space="preserve"> a sexual </w:t>
            </w:r>
            <w:proofErr w:type="gramStart"/>
            <w:r w:rsidRPr="00A44706">
              <w:rPr>
                <w:rFonts w:cs="Times New Roman"/>
                <w:szCs w:val="24"/>
              </w:rPr>
              <w:t>encounter;</w:t>
            </w:r>
            <w:proofErr w:type="gramEnd"/>
          </w:p>
          <w:p w14:paraId="19C1E557" w14:textId="77777777" w:rsidR="00405353" w:rsidRPr="00405353" w:rsidRDefault="00405353" w:rsidP="00405353">
            <w:pPr>
              <w:pStyle w:val="NoSpacing"/>
              <w:ind w:left="720"/>
            </w:pPr>
          </w:p>
          <w:p w14:paraId="2B1F078E" w14:textId="3E87F49A" w:rsidR="00405353" w:rsidRPr="00405353" w:rsidRDefault="00A44706" w:rsidP="00405353">
            <w:pPr>
              <w:pStyle w:val="NoSpacing"/>
              <w:numPr>
                <w:ilvl w:val="0"/>
                <w:numId w:val="19"/>
              </w:numPr>
            </w:pPr>
            <w:r w:rsidRPr="00A44706">
              <w:rPr>
                <w:rFonts w:cs="Times New Roman"/>
                <w:szCs w:val="24"/>
              </w:rPr>
              <w:t xml:space="preserve">there is no consent if a sexual encounter is the result of an abuse of power or abuse of authority by a person in a position of trust, power or authority such as faculty member, a supervisor; or an individual of higher </w:t>
            </w:r>
            <w:proofErr w:type="gramStart"/>
            <w:r w:rsidRPr="00A44706">
              <w:rPr>
                <w:rFonts w:cs="Times New Roman"/>
                <w:szCs w:val="24"/>
              </w:rPr>
              <w:t>position;</w:t>
            </w:r>
            <w:proofErr w:type="gramEnd"/>
            <w:r w:rsidRPr="00A44706">
              <w:rPr>
                <w:rFonts w:cs="Times New Roman"/>
                <w:szCs w:val="24"/>
              </w:rPr>
              <w:t xml:space="preserve">   </w:t>
            </w:r>
          </w:p>
          <w:p w14:paraId="00BF820E" w14:textId="77777777" w:rsidR="00405353" w:rsidRPr="00405353" w:rsidRDefault="00405353" w:rsidP="00405353">
            <w:pPr>
              <w:pStyle w:val="NoSpacing"/>
              <w:ind w:left="720"/>
            </w:pPr>
          </w:p>
          <w:p w14:paraId="0B64BD18" w14:textId="4DECF8D9" w:rsidR="00405353" w:rsidRPr="00405353" w:rsidRDefault="00A44706" w:rsidP="00405353">
            <w:pPr>
              <w:pStyle w:val="NoSpacing"/>
              <w:numPr>
                <w:ilvl w:val="0"/>
                <w:numId w:val="19"/>
              </w:numPr>
            </w:pPr>
            <w:r w:rsidRPr="00A44706">
              <w:rPr>
                <w:rFonts w:cs="Times New Roman"/>
                <w:szCs w:val="24"/>
              </w:rPr>
              <w:t xml:space="preserve">consent cannot be given on behalf of another person; and </w:t>
            </w:r>
          </w:p>
          <w:p w14:paraId="17138BA8" w14:textId="77777777" w:rsidR="00405353" w:rsidRPr="00405353" w:rsidRDefault="00405353" w:rsidP="00405353">
            <w:pPr>
              <w:pStyle w:val="NoSpacing"/>
              <w:ind w:left="720"/>
            </w:pPr>
          </w:p>
          <w:p w14:paraId="1BC63A7C" w14:textId="63E15D68" w:rsidR="00A44706" w:rsidRPr="00405353" w:rsidRDefault="00A44706" w:rsidP="00405353">
            <w:pPr>
              <w:pStyle w:val="NoSpacing"/>
              <w:numPr>
                <w:ilvl w:val="0"/>
                <w:numId w:val="19"/>
              </w:numPr>
            </w:pPr>
            <w:r w:rsidRPr="00A44706">
              <w:rPr>
                <w:rFonts w:cs="Times New Roman"/>
                <w:szCs w:val="24"/>
              </w:rPr>
              <w:t xml:space="preserve">it is the responsibility of the initiator of sexual activity a to ensure consent is present during all stages of sexual engagement. </w:t>
            </w:r>
          </w:p>
          <w:p w14:paraId="57C95385" w14:textId="77777777" w:rsidR="00405353" w:rsidRPr="00A44706" w:rsidRDefault="00405353" w:rsidP="00405353">
            <w:pPr>
              <w:pStyle w:val="NoSpacing"/>
              <w:ind w:left="720"/>
            </w:pPr>
          </w:p>
          <w:p w14:paraId="1EBE5F2C" w14:textId="77777777" w:rsidR="00A44706" w:rsidRPr="00A44706" w:rsidRDefault="00A44706" w:rsidP="00A44706">
            <w:pPr>
              <w:pStyle w:val="NoSpacing"/>
              <w:rPr>
                <w:rFonts w:cs="Times New Roman"/>
                <w:szCs w:val="24"/>
              </w:rPr>
            </w:pPr>
            <w:r w:rsidRPr="00A44706">
              <w:rPr>
                <w:rFonts w:cs="Times New Roman"/>
                <w:szCs w:val="24"/>
              </w:rPr>
              <w:t xml:space="preserve">RMC respects the right of individuals to form personal relationships IAW DAOD 5019-1 Personal Relationships and Fraternization. However, if a personal relationship, particularly one not declared to the chain of command, involves differences in rank, authority, and </w:t>
            </w:r>
            <w:r w:rsidRPr="00A44706">
              <w:rPr>
                <w:rFonts w:cs="Times New Roman"/>
                <w:szCs w:val="24"/>
              </w:rPr>
              <w:lastRenderedPageBreak/>
              <w:t>power it calls into question the consensual nature of the relationship.</w:t>
            </w:r>
          </w:p>
          <w:p w14:paraId="0855D056" w14:textId="77777777" w:rsidR="00A44706" w:rsidRPr="00A44706" w:rsidRDefault="00A44706" w:rsidP="00A44706">
            <w:pPr>
              <w:pStyle w:val="NoSpacing"/>
              <w:rPr>
                <w:rFonts w:cs="Times New Roman"/>
                <w:szCs w:val="24"/>
              </w:rPr>
            </w:pPr>
          </w:p>
          <w:p w14:paraId="5F26334E" w14:textId="77777777" w:rsidR="00A44706" w:rsidRPr="00A44706" w:rsidRDefault="00A44706" w:rsidP="00A44706">
            <w:pPr>
              <w:pStyle w:val="NoSpacing"/>
              <w:rPr>
                <w:rFonts w:cs="Times New Roman"/>
                <w:szCs w:val="24"/>
              </w:rPr>
            </w:pPr>
            <w:r w:rsidRPr="00A44706">
              <w:rPr>
                <w:rFonts w:cs="Times New Roman"/>
                <w:szCs w:val="24"/>
              </w:rPr>
              <w:t xml:space="preserve">Questions regarding consent can arise in the context of relationships where there is a power imbalance, for example, between military personnel who are of a different rank or between civilians where a supervisor-subordinate relationship exists. Additionally, personal relationships between military members should be properly disclosed IAW DAOD 5019-1 Personal Relationships and </w:t>
            </w:r>
            <w:sdt>
              <w:sdtPr>
                <w:rPr>
                  <w:rFonts w:cs="Times New Roman"/>
                  <w:szCs w:val="24"/>
                </w:rPr>
                <w:tag w:val="goog_rdk_6"/>
                <w:id w:val="-836383048"/>
              </w:sdtPr>
              <w:sdtContent/>
            </w:sdt>
            <w:r w:rsidRPr="00A44706">
              <w:rPr>
                <w:rFonts w:cs="Times New Roman"/>
                <w:szCs w:val="24"/>
              </w:rPr>
              <w:t>Fraternization.</w:t>
            </w:r>
          </w:p>
          <w:p w14:paraId="483D440A" w14:textId="77777777" w:rsidR="00A44706" w:rsidRPr="00C52DB5" w:rsidRDefault="00A44706" w:rsidP="00DB0A79">
            <w:pPr>
              <w:pStyle w:val="NoSpacing"/>
              <w:rPr>
                <w:rFonts w:cs="Times New Roman"/>
                <w:szCs w:val="24"/>
              </w:rPr>
            </w:pPr>
          </w:p>
        </w:tc>
      </w:tr>
      <w:tr w:rsidR="00A44706" w:rsidRPr="00C52DB5" w14:paraId="75F296BA" w14:textId="77777777" w:rsidTr="00732921">
        <w:tc>
          <w:tcPr>
            <w:tcW w:w="846" w:type="dxa"/>
          </w:tcPr>
          <w:p w14:paraId="53B78215" w14:textId="00690781" w:rsidR="00A44706" w:rsidRPr="00C52DB5" w:rsidRDefault="00405353" w:rsidP="00DB0A79">
            <w:pPr>
              <w:pStyle w:val="NoSpacing"/>
              <w:rPr>
                <w:rFonts w:cs="Times New Roman"/>
                <w:b/>
                <w:bCs/>
                <w:szCs w:val="24"/>
              </w:rPr>
            </w:pPr>
            <w:r>
              <w:rPr>
                <w:rFonts w:cs="Times New Roman"/>
                <w:b/>
                <w:bCs/>
                <w:szCs w:val="24"/>
              </w:rPr>
              <w:lastRenderedPageBreak/>
              <w:t>2.8</w:t>
            </w:r>
          </w:p>
        </w:tc>
        <w:tc>
          <w:tcPr>
            <w:tcW w:w="1701" w:type="dxa"/>
          </w:tcPr>
          <w:p w14:paraId="4206338C" w14:textId="51352CB6" w:rsidR="00A44706" w:rsidRPr="00C52DB5" w:rsidRDefault="00405353" w:rsidP="00DB0A79">
            <w:pPr>
              <w:pStyle w:val="NoSpacing"/>
              <w:rPr>
                <w:rFonts w:cs="Times New Roman"/>
                <w:b/>
                <w:bCs/>
                <w:szCs w:val="24"/>
              </w:rPr>
            </w:pPr>
            <w:r>
              <w:rPr>
                <w:rFonts w:cs="Times New Roman"/>
                <w:b/>
                <w:bCs/>
                <w:szCs w:val="24"/>
              </w:rPr>
              <w:t>Responsible Officer (RO)</w:t>
            </w:r>
          </w:p>
        </w:tc>
        <w:tc>
          <w:tcPr>
            <w:tcW w:w="6803" w:type="dxa"/>
          </w:tcPr>
          <w:p w14:paraId="7B100F1E" w14:textId="77777777" w:rsidR="00A44706" w:rsidRDefault="00405353" w:rsidP="00DB0A79">
            <w:pPr>
              <w:pStyle w:val="NoSpacing"/>
              <w:rPr>
                <w:rFonts w:cs="Times New Roman"/>
                <w:szCs w:val="24"/>
              </w:rPr>
            </w:pPr>
            <w:r>
              <w:rPr>
                <w:rFonts w:cs="Times New Roman"/>
                <w:szCs w:val="24"/>
              </w:rPr>
              <w:t xml:space="preserve">Individuals in the Canadian Armed Forces have the managerial and leadership responsibility to ensure members work </w:t>
            </w:r>
            <w:r w:rsidRPr="00405353">
              <w:rPr>
                <w:rFonts w:cs="Times New Roman"/>
                <w:szCs w:val="24"/>
              </w:rPr>
              <w:t>in a harassment-free workplace.  Harassment prevention is an integral part of a Responsible Officer’s leadership and managerial role.  At RMC, the Commandant, the Deputy Commandant, the Director of Cadets and the Director of Applied Military Science, are all ROs.</w:t>
            </w:r>
          </w:p>
          <w:p w14:paraId="02F46C7D" w14:textId="139FF894" w:rsidR="00405353" w:rsidRPr="00C52DB5" w:rsidRDefault="00405353" w:rsidP="00DB0A79">
            <w:pPr>
              <w:pStyle w:val="NoSpacing"/>
              <w:rPr>
                <w:rFonts w:cs="Times New Roman"/>
                <w:szCs w:val="24"/>
              </w:rPr>
            </w:pPr>
          </w:p>
        </w:tc>
      </w:tr>
      <w:tr w:rsidR="00A44706" w:rsidRPr="00C52DB5" w14:paraId="586700E3" w14:textId="77777777" w:rsidTr="00732921">
        <w:tc>
          <w:tcPr>
            <w:tcW w:w="846" w:type="dxa"/>
          </w:tcPr>
          <w:p w14:paraId="73F19B35" w14:textId="5160C4C2" w:rsidR="00A44706" w:rsidRPr="00C52DB5" w:rsidRDefault="00405353" w:rsidP="00DB0A79">
            <w:pPr>
              <w:pStyle w:val="NoSpacing"/>
              <w:rPr>
                <w:rFonts w:cs="Times New Roman"/>
                <w:b/>
                <w:bCs/>
                <w:szCs w:val="24"/>
              </w:rPr>
            </w:pPr>
            <w:r>
              <w:rPr>
                <w:rFonts w:cs="Times New Roman"/>
                <w:b/>
                <w:bCs/>
                <w:szCs w:val="24"/>
              </w:rPr>
              <w:t>2.9</w:t>
            </w:r>
          </w:p>
        </w:tc>
        <w:tc>
          <w:tcPr>
            <w:tcW w:w="1701" w:type="dxa"/>
          </w:tcPr>
          <w:p w14:paraId="16DC3E36" w14:textId="44A62C83" w:rsidR="00A44706" w:rsidRPr="00C52DB5" w:rsidRDefault="00405353" w:rsidP="00DB0A79">
            <w:pPr>
              <w:pStyle w:val="NoSpacing"/>
              <w:rPr>
                <w:rFonts w:cs="Times New Roman"/>
                <w:b/>
                <w:bCs/>
                <w:szCs w:val="24"/>
              </w:rPr>
            </w:pPr>
            <w:r>
              <w:rPr>
                <w:rFonts w:cs="Times New Roman"/>
                <w:b/>
                <w:bCs/>
                <w:szCs w:val="24"/>
              </w:rPr>
              <w:t>Harassment Advisor (HA)</w:t>
            </w:r>
          </w:p>
        </w:tc>
        <w:tc>
          <w:tcPr>
            <w:tcW w:w="6803" w:type="dxa"/>
          </w:tcPr>
          <w:p w14:paraId="05D5E91D" w14:textId="77777777" w:rsidR="00A44706" w:rsidRDefault="00405353" w:rsidP="00DB0A79">
            <w:pPr>
              <w:pStyle w:val="NoSpacing"/>
              <w:rPr>
                <w:szCs w:val="24"/>
              </w:rPr>
            </w:pPr>
            <w:r w:rsidRPr="00405353">
              <w:rPr>
                <w:rFonts w:cs="Times New Roman"/>
                <w:szCs w:val="24"/>
              </w:rPr>
              <w:t>Employees of the Canadian Armed Forces who have been appointed by</w:t>
            </w:r>
            <w:r>
              <w:rPr>
                <w:rFonts w:cs="Times New Roman"/>
                <w:szCs w:val="24"/>
              </w:rPr>
              <w:t xml:space="preserve"> </w:t>
            </w:r>
            <w:r w:rsidR="00DE0363">
              <w:rPr>
                <w:rFonts w:cs="Times New Roman"/>
                <w:szCs w:val="24"/>
              </w:rPr>
              <w:t xml:space="preserve">the Responsible </w:t>
            </w:r>
            <w:r w:rsidR="00DE0363">
              <w:rPr>
                <w:szCs w:val="24"/>
              </w:rPr>
              <w:t xml:space="preserve">Officer to provide information and advice to the Responsible Officer concerning harassment policy and procedures and the role and responsibilities of the Responsible Officer in preventing harassment and resolving harassment situations. </w:t>
            </w:r>
          </w:p>
          <w:p w14:paraId="1A4B5E22" w14:textId="18D3865A" w:rsidR="00DE0363" w:rsidRPr="00C52DB5" w:rsidRDefault="00DE0363" w:rsidP="00DB0A79">
            <w:pPr>
              <w:pStyle w:val="NoSpacing"/>
              <w:rPr>
                <w:rFonts w:cs="Times New Roman"/>
                <w:szCs w:val="24"/>
              </w:rPr>
            </w:pPr>
          </w:p>
        </w:tc>
      </w:tr>
      <w:tr w:rsidR="00A44706" w:rsidRPr="00C52DB5" w14:paraId="2FE17E3B" w14:textId="77777777" w:rsidTr="00732921">
        <w:tc>
          <w:tcPr>
            <w:tcW w:w="846" w:type="dxa"/>
          </w:tcPr>
          <w:p w14:paraId="6B84B510" w14:textId="3390185D" w:rsidR="00A44706" w:rsidRPr="00C52DB5" w:rsidRDefault="00DE0363" w:rsidP="00DB0A79">
            <w:pPr>
              <w:pStyle w:val="NoSpacing"/>
              <w:rPr>
                <w:rFonts w:cs="Times New Roman"/>
                <w:b/>
                <w:bCs/>
                <w:szCs w:val="24"/>
              </w:rPr>
            </w:pPr>
            <w:r>
              <w:rPr>
                <w:rFonts w:cs="Times New Roman"/>
                <w:b/>
                <w:bCs/>
                <w:szCs w:val="24"/>
              </w:rPr>
              <w:t>2.10</w:t>
            </w:r>
          </w:p>
        </w:tc>
        <w:tc>
          <w:tcPr>
            <w:tcW w:w="1701" w:type="dxa"/>
          </w:tcPr>
          <w:p w14:paraId="5D232777" w14:textId="339C0CEC" w:rsidR="00A44706" w:rsidRPr="00C52DB5" w:rsidRDefault="00DE0363" w:rsidP="00DB0A79">
            <w:pPr>
              <w:pStyle w:val="NoSpacing"/>
              <w:rPr>
                <w:rFonts w:cs="Times New Roman"/>
                <w:b/>
                <w:bCs/>
                <w:szCs w:val="24"/>
              </w:rPr>
            </w:pPr>
            <w:r>
              <w:rPr>
                <w:rFonts w:cs="Times New Roman"/>
                <w:b/>
                <w:bCs/>
                <w:szCs w:val="24"/>
              </w:rPr>
              <w:t>Workplace Relations Advisor (WRA)</w:t>
            </w:r>
          </w:p>
        </w:tc>
        <w:tc>
          <w:tcPr>
            <w:tcW w:w="6803" w:type="dxa"/>
          </w:tcPr>
          <w:p w14:paraId="5DC7A21E" w14:textId="77777777" w:rsidR="00A44706" w:rsidRDefault="00DE0363" w:rsidP="00DB0A79">
            <w:pPr>
              <w:pStyle w:val="NoSpacing"/>
              <w:rPr>
                <w:rFonts w:cs="Times New Roman"/>
                <w:szCs w:val="24"/>
              </w:rPr>
            </w:pPr>
            <w:r>
              <w:rPr>
                <w:rFonts w:cs="Times New Roman"/>
                <w:szCs w:val="24"/>
              </w:rPr>
              <w:t xml:space="preserve">A trained Harassment Advisor who is not acting in the role of Advisor, who assists the HA in the coordination of awareness and prevention programs. The Workplace Relations Advisor is a source of information for Canadian Armed Forces members. </w:t>
            </w:r>
          </w:p>
          <w:p w14:paraId="28ADD56D" w14:textId="01FCE41B" w:rsidR="00732921" w:rsidRPr="00C52DB5" w:rsidRDefault="00732921" w:rsidP="00DB0A79">
            <w:pPr>
              <w:pStyle w:val="NoSpacing"/>
              <w:rPr>
                <w:rFonts w:cs="Times New Roman"/>
                <w:szCs w:val="24"/>
              </w:rPr>
            </w:pPr>
          </w:p>
        </w:tc>
      </w:tr>
      <w:tr w:rsidR="00A44706" w:rsidRPr="00C52DB5" w14:paraId="7F7096A1" w14:textId="77777777" w:rsidTr="00732921">
        <w:tc>
          <w:tcPr>
            <w:tcW w:w="846" w:type="dxa"/>
          </w:tcPr>
          <w:p w14:paraId="46371671" w14:textId="2BCB98EE" w:rsidR="00A44706" w:rsidRPr="00C52DB5" w:rsidRDefault="00DE0363" w:rsidP="00DB0A79">
            <w:pPr>
              <w:pStyle w:val="NoSpacing"/>
              <w:rPr>
                <w:rFonts w:cs="Times New Roman"/>
                <w:b/>
                <w:bCs/>
                <w:szCs w:val="24"/>
              </w:rPr>
            </w:pPr>
            <w:r>
              <w:rPr>
                <w:rFonts w:cs="Times New Roman"/>
                <w:b/>
                <w:bCs/>
                <w:szCs w:val="24"/>
              </w:rPr>
              <w:t>2.11</w:t>
            </w:r>
          </w:p>
        </w:tc>
        <w:tc>
          <w:tcPr>
            <w:tcW w:w="1701" w:type="dxa"/>
          </w:tcPr>
          <w:p w14:paraId="4A64D833" w14:textId="137FB9FB" w:rsidR="00A44706" w:rsidRPr="00C52DB5" w:rsidRDefault="00DE0363" w:rsidP="00DB0A79">
            <w:pPr>
              <w:pStyle w:val="NoSpacing"/>
              <w:rPr>
                <w:rFonts w:cs="Times New Roman"/>
                <w:b/>
                <w:bCs/>
                <w:szCs w:val="24"/>
              </w:rPr>
            </w:pPr>
            <w:r>
              <w:rPr>
                <w:rFonts w:cs="Times New Roman"/>
                <w:b/>
                <w:bCs/>
                <w:szCs w:val="24"/>
              </w:rPr>
              <w:t>Designated Recipient</w:t>
            </w:r>
          </w:p>
        </w:tc>
        <w:tc>
          <w:tcPr>
            <w:tcW w:w="6803" w:type="dxa"/>
          </w:tcPr>
          <w:p w14:paraId="6A31138B" w14:textId="77777777" w:rsidR="00A44706" w:rsidRDefault="00DE0363" w:rsidP="00DB0A79">
            <w:pPr>
              <w:pStyle w:val="NoSpacing"/>
              <w:rPr>
                <w:rFonts w:cs="Times New Roman"/>
                <w:szCs w:val="24"/>
              </w:rPr>
            </w:pPr>
            <w:r>
              <w:rPr>
                <w:rFonts w:cs="Times New Roman"/>
                <w:szCs w:val="24"/>
              </w:rPr>
              <w:t xml:space="preserve">A work unit or person designated by the employer under section 14 of the WHVPR. </w:t>
            </w:r>
          </w:p>
          <w:p w14:paraId="19C6ECA1" w14:textId="4EA34F96" w:rsidR="00732921" w:rsidRPr="00C52DB5" w:rsidRDefault="00732921" w:rsidP="00DB0A79">
            <w:pPr>
              <w:pStyle w:val="NoSpacing"/>
              <w:rPr>
                <w:rFonts w:cs="Times New Roman"/>
                <w:szCs w:val="24"/>
              </w:rPr>
            </w:pPr>
          </w:p>
        </w:tc>
      </w:tr>
      <w:tr w:rsidR="00DE0363" w:rsidRPr="00C52DB5" w14:paraId="6CF7EA30" w14:textId="77777777" w:rsidTr="00732921">
        <w:tc>
          <w:tcPr>
            <w:tcW w:w="846" w:type="dxa"/>
          </w:tcPr>
          <w:p w14:paraId="5D3F05C6" w14:textId="0AA640AB" w:rsidR="00DE0363" w:rsidRPr="00C52DB5" w:rsidRDefault="00DE0363" w:rsidP="00DB0A79">
            <w:pPr>
              <w:pStyle w:val="NoSpacing"/>
              <w:rPr>
                <w:rFonts w:cs="Times New Roman"/>
                <w:b/>
                <w:bCs/>
                <w:szCs w:val="24"/>
              </w:rPr>
            </w:pPr>
            <w:r>
              <w:rPr>
                <w:rFonts w:cs="Times New Roman"/>
                <w:b/>
                <w:bCs/>
                <w:szCs w:val="24"/>
              </w:rPr>
              <w:t>2.12</w:t>
            </w:r>
          </w:p>
        </w:tc>
        <w:tc>
          <w:tcPr>
            <w:tcW w:w="1701" w:type="dxa"/>
          </w:tcPr>
          <w:p w14:paraId="55CD55A5" w14:textId="706DCD41" w:rsidR="00DE0363" w:rsidRPr="00C52DB5" w:rsidRDefault="00DE0363" w:rsidP="00DB0A79">
            <w:pPr>
              <w:pStyle w:val="NoSpacing"/>
              <w:rPr>
                <w:rFonts w:cs="Times New Roman"/>
                <w:b/>
                <w:bCs/>
                <w:szCs w:val="24"/>
              </w:rPr>
            </w:pPr>
            <w:r>
              <w:rPr>
                <w:rFonts w:cs="Times New Roman"/>
                <w:b/>
                <w:bCs/>
                <w:szCs w:val="24"/>
              </w:rPr>
              <w:t>Chain of Command</w:t>
            </w:r>
          </w:p>
        </w:tc>
        <w:tc>
          <w:tcPr>
            <w:tcW w:w="6803" w:type="dxa"/>
          </w:tcPr>
          <w:p w14:paraId="40FD7BCA" w14:textId="77777777" w:rsidR="00DE0363" w:rsidRDefault="00DE0363" w:rsidP="00DB0A79">
            <w:pPr>
              <w:pStyle w:val="NoSpacing"/>
              <w:rPr>
                <w:rFonts w:cs="Times New Roman"/>
                <w:szCs w:val="24"/>
              </w:rPr>
            </w:pPr>
            <w:r>
              <w:rPr>
                <w:rFonts w:cs="Times New Roman"/>
                <w:szCs w:val="24"/>
              </w:rPr>
              <w:t xml:space="preserve">The Chain of Command is the line of authority and responsibility along which orders and information are passed at a military organization. </w:t>
            </w:r>
          </w:p>
          <w:p w14:paraId="415B772E" w14:textId="77C7A478" w:rsidR="00732921" w:rsidRPr="00C52DB5" w:rsidRDefault="00732921" w:rsidP="00DB0A79">
            <w:pPr>
              <w:pStyle w:val="NoSpacing"/>
              <w:rPr>
                <w:rFonts w:cs="Times New Roman"/>
                <w:szCs w:val="24"/>
              </w:rPr>
            </w:pPr>
          </w:p>
        </w:tc>
      </w:tr>
      <w:tr w:rsidR="00DE0363" w:rsidRPr="00C52DB5" w14:paraId="56B75B94" w14:textId="77777777" w:rsidTr="00732921">
        <w:tc>
          <w:tcPr>
            <w:tcW w:w="846" w:type="dxa"/>
          </w:tcPr>
          <w:p w14:paraId="1843551A" w14:textId="69381B67" w:rsidR="00DE0363" w:rsidRPr="00C52DB5" w:rsidRDefault="00DE0363" w:rsidP="00DB0A79">
            <w:pPr>
              <w:pStyle w:val="NoSpacing"/>
              <w:rPr>
                <w:rFonts w:cs="Times New Roman"/>
                <w:b/>
                <w:bCs/>
                <w:szCs w:val="24"/>
              </w:rPr>
            </w:pPr>
            <w:r>
              <w:rPr>
                <w:rFonts w:cs="Times New Roman"/>
                <w:b/>
                <w:bCs/>
                <w:szCs w:val="24"/>
              </w:rPr>
              <w:t>2.13</w:t>
            </w:r>
          </w:p>
        </w:tc>
        <w:tc>
          <w:tcPr>
            <w:tcW w:w="1701" w:type="dxa"/>
          </w:tcPr>
          <w:p w14:paraId="6A2481DC" w14:textId="17C032AE" w:rsidR="00DE0363" w:rsidRPr="00C52DB5" w:rsidRDefault="00DE0363" w:rsidP="00DB0A79">
            <w:pPr>
              <w:pStyle w:val="NoSpacing"/>
              <w:rPr>
                <w:rFonts w:cs="Times New Roman"/>
                <w:b/>
                <w:bCs/>
                <w:szCs w:val="24"/>
              </w:rPr>
            </w:pPr>
            <w:r>
              <w:rPr>
                <w:rFonts w:cs="Times New Roman"/>
                <w:b/>
                <w:bCs/>
                <w:szCs w:val="24"/>
              </w:rPr>
              <w:t>Director</w:t>
            </w:r>
          </w:p>
        </w:tc>
        <w:tc>
          <w:tcPr>
            <w:tcW w:w="6803" w:type="dxa"/>
          </w:tcPr>
          <w:p w14:paraId="1596D6B3" w14:textId="4FAB9E82" w:rsidR="00732921" w:rsidRPr="00C52DB5" w:rsidRDefault="00DE0363" w:rsidP="003352C5">
            <w:pPr>
              <w:pStyle w:val="NoSpacing"/>
              <w:rPr>
                <w:rFonts w:cs="Times New Roman"/>
                <w:szCs w:val="24"/>
              </w:rPr>
            </w:pPr>
            <w:r>
              <w:rPr>
                <w:rFonts w:cs="Times New Roman"/>
                <w:szCs w:val="24"/>
              </w:rPr>
              <w:t>The term Director at RMC refers to the Principal, Deputy Commandant, Director or Cadets, Director of Athletics</w:t>
            </w:r>
            <w:r w:rsidR="003352C5">
              <w:rPr>
                <w:rFonts w:cs="Times New Roman"/>
                <w:szCs w:val="24"/>
              </w:rPr>
              <w:t xml:space="preserve"> </w:t>
            </w:r>
            <w:proofErr w:type="gramStart"/>
            <w:r w:rsidR="003352C5">
              <w:rPr>
                <w:rFonts w:cs="Times New Roman"/>
                <w:szCs w:val="24"/>
              </w:rPr>
              <w:t xml:space="preserve">and </w:t>
            </w:r>
            <w:r w:rsidR="00732921">
              <w:rPr>
                <w:rFonts w:cs="Times New Roman"/>
                <w:szCs w:val="24"/>
              </w:rPr>
              <w:t xml:space="preserve"> Director</w:t>
            </w:r>
            <w:proofErr w:type="gramEnd"/>
            <w:r w:rsidR="00732921">
              <w:rPr>
                <w:rFonts w:cs="Times New Roman"/>
                <w:szCs w:val="24"/>
              </w:rPr>
              <w:t xml:space="preserve"> AMS/CO PG &amp; </w:t>
            </w:r>
            <w:proofErr w:type="spellStart"/>
            <w:r w:rsidR="00732921">
              <w:rPr>
                <w:rFonts w:cs="Times New Roman"/>
                <w:szCs w:val="24"/>
              </w:rPr>
              <w:t>MilFac</w:t>
            </w:r>
            <w:proofErr w:type="spellEnd"/>
            <w:r w:rsidR="003352C5">
              <w:rPr>
                <w:rFonts w:cs="Times New Roman"/>
                <w:szCs w:val="24"/>
              </w:rPr>
              <w:t>.</w:t>
            </w:r>
          </w:p>
        </w:tc>
      </w:tr>
    </w:tbl>
    <w:p w14:paraId="1FE10783" w14:textId="06E51918" w:rsidR="00A14E60" w:rsidRDefault="00732921" w:rsidP="00732921">
      <w:pPr>
        <w:pStyle w:val="Heading1"/>
      </w:pPr>
      <w:bookmarkStart w:id="2" w:name="_Toc200697810"/>
      <w:r>
        <w:t>3.</w:t>
      </w:r>
      <w:r w:rsidR="003B6FB3">
        <w:tab/>
        <w:t xml:space="preserve"> </w:t>
      </w:r>
      <w:r>
        <w:t>Policy Statement/Purpose</w:t>
      </w:r>
      <w:bookmarkEnd w:id="2"/>
    </w:p>
    <w:p w14:paraId="53FC9C15" w14:textId="77777777" w:rsidR="00732921" w:rsidRPr="00732921" w:rsidRDefault="00732921" w:rsidP="00732921"/>
    <w:tbl>
      <w:tblPr>
        <w:tblStyle w:val="TableGridLight"/>
        <w:tblW w:w="0" w:type="auto"/>
        <w:tblLook w:val="04A0" w:firstRow="1" w:lastRow="0" w:firstColumn="1" w:lastColumn="0" w:noHBand="0" w:noVBand="1"/>
      </w:tblPr>
      <w:tblGrid>
        <w:gridCol w:w="835"/>
        <w:gridCol w:w="1817"/>
        <w:gridCol w:w="6698"/>
      </w:tblGrid>
      <w:tr w:rsidR="00144E4E" w:rsidRPr="00C52DB5" w14:paraId="76134A70" w14:textId="77777777" w:rsidTr="00144E4E">
        <w:tc>
          <w:tcPr>
            <w:tcW w:w="835" w:type="dxa"/>
          </w:tcPr>
          <w:p w14:paraId="5F96D0F9" w14:textId="57D37DEA" w:rsidR="00DB0A79" w:rsidRPr="00C52DB5" w:rsidRDefault="00732921" w:rsidP="00F75663">
            <w:pPr>
              <w:pStyle w:val="NoSpacing"/>
              <w:rPr>
                <w:rFonts w:cs="Times New Roman"/>
                <w:b/>
                <w:bCs/>
                <w:szCs w:val="24"/>
              </w:rPr>
            </w:pPr>
            <w:r>
              <w:rPr>
                <w:rFonts w:cs="Times New Roman"/>
                <w:b/>
                <w:bCs/>
                <w:szCs w:val="24"/>
              </w:rPr>
              <w:t>3.1</w:t>
            </w:r>
          </w:p>
        </w:tc>
        <w:tc>
          <w:tcPr>
            <w:tcW w:w="1817" w:type="dxa"/>
          </w:tcPr>
          <w:p w14:paraId="37DBC3F6" w14:textId="14322477" w:rsidR="00DB0A79" w:rsidRPr="00C52DB5" w:rsidRDefault="00732921" w:rsidP="00F75663">
            <w:pPr>
              <w:pStyle w:val="NoSpacing"/>
              <w:rPr>
                <w:rFonts w:cs="Times New Roman"/>
                <w:b/>
                <w:bCs/>
                <w:szCs w:val="24"/>
              </w:rPr>
            </w:pPr>
            <w:r>
              <w:rPr>
                <w:rFonts w:cs="Times New Roman"/>
                <w:b/>
                <w:bCs/>
                <w:szCs w:val="24"/>
              </w:rPr>
              <w:t>Responsibilities</w:t>
            </w:r>
          </w:p>
        </w:tc>
        <w:tc>
          <w:tcPr>
            <w:tcW w:w="6698" w:type="dxa"/>
          </w:tcPr>
          <w:p w14:paraId="1642DA1B" w14:textId="5C38BA3A" w:rsidR="00DB0A79" w:rsidRDefault="00AA3C6D" w:rsidP="00F75663">
            <w:pPr>
              <w:pStyle w:val="NoSpacing"/>
              <w:rPr>
                <w:rFonts w:cs="Times New Roman"/>
                <w:szCs w:val="24"/>
              </w:rPr>
            </w:pPr>
            <w:r>
              <w:rPr>
                <w:rFonts w:cs="Times New Roman"/>
                <w:szCs w:val="24"/>
              </w:rPr>
              <w:t xml:space="preserve">Ethical behaviour reinforces mutual trust, respect and dignity. It is expected from everyone at the RMC. </w:t>
            </w:r>
            <w:r w:rsidRPr="00AA3C6D">
              <w:rPr>
                <w:rFonts w:cs="Times New Roman"/>
                <w:szCs w:val="24"/>
              </w:rPr>
              <w:t xml:space="preserve">Canadian Armed Forces </w:t>
            </w:r>
            <w:r w:rsidRPr="00AA3C6D">
              <w:rPr>
                <w:rFonts w:cs="Times New Roman"/>
                <w:szCs w:val="24"/>
              </w:rPr>
              <w:lastRenderedPageBreak/>
              <w:t xml:space="preserve">members at RMC have a role to play if they become aware of incidents or complaints of Sexual Misconduct. </w:t>
            </w:r>
            <w:r w:rsidRPr="00613CF7">
              <w:rPr>
                <w:rFonts w:cs="Times New Roman"/>
                <w:szCs w:val="24"/>
              </w:rPr>
              <w:t xml:space="preserve">The steps to be taken by those witnessing or being made aware of an incident of Sexual Misconduct are outlined in </w:t>
            </w:r>
            <w:proofErr w:type="gramStart"/>
            <w:r w:rsidR="003352C5">
              <w:rPr>
                <w:rFonts w:cs="Times New Roman"/>
                <w:szCs w:val="24"/>
              </w:rPr>
              <w:t xml:space="preserve">DAOD </w:t>
            </w:r>
            <w:r w:rsidRPr="00AA3C6D">
              <w:rPr>
                <w:rFonts w:cs="Times New Roman"/>
                <w:szCs w:val="24"/>
              </w:rPr>
              <w:t>.</w:t>
            </w:r>
            <w:proofErr w:type="gramEnd"/>
          </w:p>
          <w:p w14:paraId="04F9969A" w14:textId="527CBBF0" w:rsidR="00AA3C6D" w:rsidRPr="00C52DB5" w:rsidRDefault="00AA3C6D" w:rsidP="00F75663">
            <w:pPr>
              <w:pStyle w:val="NoSpacing"/>
              <w:rPr>
                <w:rFonts w:cs="Times New Roman"/>
                <w:szCs w:val="24"/>
              </w:rPr>
            </w:pPr>
          </w:p>
        </w:tc>
      </w:tr>
      <w:tr w:rsidR="00144E4E" w:rsidRPr="00C52DB5" w14:paraId="74DD377B" w14:textId="77777777" w:rsidTr="00144E4E">
        <w:tc>
          <w:tcPr>
            <w:tcW w:w="835" w:type="dxa"/>
          </w:tcPr>
          <w:p w14:paraId="5D1BA93D" w14:textId="34F1D2EE" w:rsidR="00DB0A79" w:rsidRPr="00C52DB5" w:rsidRDefault="00AA3C6D" w:rsidP="00F75663">
            <w:pPr>
              <w:pStyle w:val="NoSpacing"/>
              <w:rPr>
                <w:rFonts w:cs="Times New Roman"/>
                <w:b/>
                <w:bCs/>
                <w:szCs w:val="24"/>
              </w:rPr>
            </w:pPr>
            <w:r>
              <w:rPr>
                <w:rFonts w:cs="Times New Roman"/>
                <w:b/>
                <w:bCs/>
                <w:szCs w:val="24"/>
              </w:rPr>
              <w:lastRenderedPageBreak/>
              <w:t>3.2</w:t>
            </w:r>
          </w:p>
        </w:tc>
        <w:tc>
          <w:tcPr>
            <w:tcW w:w="1817" w:type="dxa"/>
          </w:tcPr>
          <w:p w14:paraId="0938816C" w14:textId="661826E0" w:rsidR="00DB0A79" w:rsidRPr="00C52DB5" w:rsidRDefault="00AA3C6D" w:rsidP="00F75663">
            <w:pPr>
              <w:pStyle w:val="NoSpacing"/>
              <w:rPr>
                <w:rFonts w:cs="Times New Roman"/>
                <w:b/>
                <w:bCs/>
                <w:szCs w:val="24"/>
              </w:rPr>
            </w:pPr>
            <w:r>
              <w:rPr>
                <w:rFonts w:cs="Times New Roman"/>
                <w:b/>
                <w:bCs/>
                <w:szCs w:val="24"/>
              </w:rPr>
              <w:t>Statement of Commitment</w:t>
            </w:r>
          </w:p>
        </w:tc>
        <w:tc>
          <w:tcPr>
            <w:tcW w:w="6698" w:type="dxa"/>
          </w:tcPr>
          <w:p w14:paraId="7EAB67D0" w14:textId="77777777" w:rsidR="003B6FB3" w:rsidRDefault="00AA3C6D" w:rsidP="00AA3C6D">
            <w:pPr>
              <w:pStyle w:val="NoSpacing"/>
              <w:rPr>
                <w:rFonts w:cs="Times New Roman"/>
                <w:szCs w:val="24"/>
              </w:rPr>
            </w:pPr>
            <w:r w:rsidRPr="00AA3C6D">
              <w:rPr>
                <w:rFonts w:cs="Times New Roman"/>
                <w:szCs w:val="24"/>
              </w:rPr>
              <w:t xml:space="preserve">All members of the RMC community have the right to work and study in an environment that is free from any form of Sexual </w:t>
            </w:r>
          </w:p>
          <w:p w14:paraId="60287B1B" w14:textId="77777777" w:rsidR="003B6FB3" w:rsidRDefault="003B6FB3" w:rsidP="00AA3C6D">
            <w:pPr>
              <w:pStyle w:val="NoSpacing"/>
              <w:rPr>
                <w:rFonts w:cs="Times New Roman"/>
                <w:szCs w:val="24"/>
              </w:rPr>
            </w:pPr>
          </w:p>
          <w:p w14:paraId="6658343E" w14:textId="10BA8FBA" w:rsidR="00DB0A79" w:rsidRDefault="00AA3C6D" w:rsidP="00AA3C6D">
            <w:pPr>
              <w:pStyle w:val="NoSpacing"/>
              <w:rPr>
                <w:rFonts w:cs="Times New Roman"/>
                <w:szCs w:val="24"/>
              </w:rPr>
            </w:pPr>
            <w:r w:rsidRPr="00AA3C6D">
              <w:rPr>
                <w:rFonts w:cs="Times New Roman"/>
                <w:szCs w:val="24"/>
              </w:rPr>
              <w:t>Misconduct.</w:t>
            </w:r>
            <w:r>
              <w:rPr>
                <w:rFonts w:cs="Times New Roman"/>
                <w:szCs w:val="24"/>
              </w:rPr>
              <w:t xml:space="preserve"> </w:t>
            </w:r>
            <w:r w:rsidRPr="00AA3C6D">
              <w:rPr>
                <w:rFonts w:cs="Times New Roman"/>
                <w:szCs w:val="24"/>
              </w:rPr>
              <w:t>This document sets out the RMC’s policy concerning Sexual</w:t>
            </w:r>
            <w:r>
              <w:rPr>
                <w:rFonts w:cs="Times New Roman"/>
                <w:szCs w:val="24"/>
              </w:rPr>
              <w:t xml:space="preserve"> </w:t>
            </w:r>
            <w:r w:rsidRPr="00AA3C6D">
              <w:rPr>
                <w:rFonts w:cs="Times New Roman"/>
                <w:szCs w:val="24"/>
              </w:rPr>
              <w:t>Misconduct and its intent: to ensure that those who experience Sexual Misconduct are provided access to care and have their rights respected.</w:t>
            </w:r>
            <w:r>
              <w:rPr>
                <w:rFonts w:cs="Times New Roman"/>
                <w:szCs w:val="24"/>
              </w:rPr>
              <w:t xml:space="preserve"> </w:t>
            </w:r>
            <w:proofErr w:type="gramStart"/>
            <w:r w:rsidRPr="00AA3C6D">
              <w:rPr>
                <w:rFonts w:cs="Times New Roman"/>
                <w:szCs w:val="24"/>
              </w:rPr>
              <w:t>In the event that</w:t>
            </w:r>
            <w:proofErr w:type="gramEnd"/>
            <w:r w:rsidRPr="00AA3C6D">
              <w:rPr>
                <w:rFonts w:cs="Times New Roman"/>
                <w:szCs w:val="24"/>
              </w:rPr>
              <w:t xml:space="preserve"> an incident of Sexual Misconduct does occur, this</w:t>
            </w:r>
            <w:r>
              <w:rPr>
                <w:rFonts w:cs="Times New Roman"/>
                <w:szCs w:val="24"/>
              </w:rPr>
              <w:t xml:space="preserve"> </w:t>
            </w:r>
            <w:r w:rsidRPr="00AA3C6D">
              <w:rPr>
                <w:rFonts w:cs="Times New Roman"/>
                <w:szCs w:val="24"/>
              </w:rPr>
              <w:t>policy directs that those who have been found to have committed an</w:t>
            </w:r>
            <w:r>
              <w:rPr>
                <w:rFonts w:cs="Times New Roman"/>
                <w:szCs w:val="24"/>
              </w:rPr>
              <w:t xml:space="preserve"> </w:t>
            </w:r>
            <w:r w:rsidRPr="00AA3C6D">
              <w:rPr>
                <w:rFonts w:cs="Times New Roman"/>
                <w:szCs w:val="24"/>
              </w:rPr>
              <w:t>act of Sexual Misconduct may be subject to the National Defence Act, the Criminal Code of Canada, the WHVPR, civilian disciplinary measures and/or Remedial</w:t>
            </w:r>
            <w:r>
              <w:rPr>
                <w:rFonts w:cs="Times New Roman"/>
                <w:szCs w:val="24"/>
              </w:rPr>
              <w:t xml:space="preserve"> </w:t>
            </w:r>
            <w:r w:rsidRPr="00AA3C6D">
              <w:rPr>
                <w:rFonts w:cs="Times New Roman"/>
                <w:szCs w:val="24"/>
              </w:rPr>
              <w:t>Measures.</w:t>
            </w:r>
          </w:p>
          <w:p w14:paraId="0402885B" w14:textId="77777777" w:rsidR="00AA3C6D" w:rsidRDefault="00AA3C6D" w:rsidP="00AA3C6D">
            <w:pPr>
              <w:pStyle w:val="NoSpacing"/>
              <w:rPr>
                <w:rFonts w:cs="Times New Roman"/>
                <w:szCs w:val="24"/>
              </w:rPr>
            </w:pPr>
          </w:p>
          <w:p w14:paraId="608A816D" w14:textId="7F1848DD" w:rsidR="00AA3C6D" w:rsidRPr="003B6FB3" w:rsidRDefault="00AA3C6D" w:rsidP="003B6FB3">
            <w:pPr>
              <w:numPr>
                <w:ilvl w:val="0"/>
                <w:numId w:val="20"/>
              </w:numPr>
              <w:spacing w:before="160"/>
              <w:rPr>
                <w:szCs w:val="24"/>
              </w:rPr>
            </w:pPr>
            <w:r>
              <w:rPr>
                <w:szCs w:val="24"/>
              </w:rPr>
              <w:t xml:space="preserve">RMC strives to prevent Sexual Misconduct and be a safe and positive space in which members feel welcome to work, learn, and express themselves in a respectful </w:t>
            </w:r>
            <w:proofErr w:type="gramStart"/>
            <w:r>
              <w:rPr>
                <w:szCs w:val="24"/>
              </w:rPr>
              <w:t>environment;</w:t>
            </w:r>
            <w:proofErr w:type="gramEnd"/>
            <w:r>
              <w:rPr>
                <w:szCs w:val="24"/>
              </w:rPr>
              <w:t xml:space="preserve">  </w:t>
            </w:r>
          </w:p>
          <w:p w14:paraId="17D22757" w14:textId="77777777" w:rsidR="00AA3C6D" w:rsidRDefault="00AA3C6D" w:rsidP="002155EC">
            <w:pPr>
              <w:numPr>
                <w:ilvl w:val="0"/>
                <w:numId w:val="20"/>
              </w:numPr>
              <w:spacing w:before="160"/>
              <w:rPr>
                <w:szCs w:val="24"/>
              </w:rPr>
            </w:pPr>
            <w:r>
              <w:rPr>
                <w:szCs w:val="24"/>
              </w:rPr>
              <w:t xml:space="preserve">Sexual Misconduct can occur between individuals regardless of sexual orientation, gender expression/identity or relationship status. It is also recognized that individuals who have experienced Sexual Misconduct may experience emotional, academic, performance of duty or other difficulties. RMC is committed to Affected Person/Victim’s support and accommodating their </w:t>
            </w:r>
            <w:proofErr w:type="gramStart"/>
            <w:r>
              <w:rPr>
                <w:szCs w:val="24"/>
              </w:rPr>
              <w:t>needs;</w:t>
            </w:r>
            <w:proofErr w:type="gramEnd"/>
            <w:r>
              <w:rPr>
                <w:szCs w:val="24"/>
              </w:rPr>
              <w:t xml:space="preserve"> </w:t>
            </w:r>
          </w:p>
          <w:p w14:paraId="768DDB06" w14:textId="77777777" w:rsidR="002155EC" w:rsidRDefault="002155EC" w:rsidP="002155EC">
            <w:pPr>
              <w:numPr>
                <w:ilvl w:val="0"/>
                <w:numId w:val="20"/>
              </w:numPr>
              <w:spacing w:before="160"/>
              <w:rPr>
                <w:szCs w:val="24"/>
              </w:rPr>
            </w:pPr>
            <w:r>
              <w:rPr>
                <w:szCs w:val="24"/>
              </w:rPr>
              <w:t xml:space="preserve">Through this order, RMC expresses its ongoing commitment to the following: </w:t>
            </w:r>
          </w:p>
          <w:p w14:paraId="10BB6D14" w14:textId="7CEDE339" w:rsidR="00AA3C6D" w:rsidRDefault="002155EC" w:rsidP="002155EC">
            <w:pPr>
              <w:pStyle w:val="ListParagraph"/>
              <w:numPr>
                <w:ilvl w:val="0"/>
                <w:numId w:val="25"/>
              </w:numPr>
              <w:spacing w:before="160"/>
              <w:rPr>
                <w:szCs w:val="24"/>
              </w:rPr>
            </w:pPr>
            <w:r w:rsidRPr="002155EC">
              <w:rPr>
                <w:szCs w:val="24"/>
              </w:rPr>
              <w:t xml:space="preserve">to treat individuals who disclose or report Sexual Misconduct with compassion, and to recognize, to the furthest extent possible, that Affected Person/Victim are empowered regarding their own best </w:t>
            </w:r>
            <w:proofErr w:type="gramStart"/>
            <w:r w:rsidRPr="002155EC">
              <w:rPr>
                <w:szCs w:val="24"/>
              </w:rPr>
              <w:t>interests;</w:t>
            </w:r>
            <w:proofErr w:type="gramEnd"/>
            <w:r w:rsidRPr="002155EC">
              <w:rPr>
                <w:szCs w:val="24"/>
              </w:rPr>
              <w:t xml:space="preserve"> </w:t>
            </w:r>
          </w:p>
          <w:p w14:paraId="4D32EDC1" w14:textId="77777777" w:rsidR="002155EC" w:rsidRDefault="002155EC" w:rsidP="002155EC">
            <w:pPr>
              <w:pStyle w:val="ListParagraph"/>
              <w:spacing w:before="160"/>
              <w:ind w:left="1800"/>
              <w:rPr>
                <w:szCs w:val="24"/>
              </w:rPr>
            </w:pPr>
          </w:p>
          <w:p w14:paraId="35298CF8" w14:textId="082BDF6C" w:rsidR="002155EC" w:rsidRDefault="002155EC" w:rsidP="002155EC">
            <w:pPr>
              <w:pStyle w:val="ListParagraph"/>
              <w:numPr>
                <w:ilvl w:val="0"/>
                <w:numId w:val="25"/>
              </w:numPr>
              <w:spacing w:before="160"/>
              <w:rPr>
                <w:szCs w:val="24"/>
              </w:rPr>
            </w:pPr>
            <w:r>
              <w:rPr>
                <w:szCs w:val="24"/>
              </w:rPr>
              <w:t xml:space="preserve">to ensure that those who report that they have experienced Sexual Misconduct are believed, and that their right to dignity and respect is protected throughout the process of disclosure, </w:t>
            </w:r>
            <w:r>
              <w:rPr>
                <w:szCs w:val="24"/>
              </w:rPr>
              <w:lastRenderedPageBreak/>
              <w:t xml:space="preserve">reporting, investigation, and institutional </w:t>
            </w:r>
            <w:proofErr w:type="gramStart"/>
            <w:r>
              <w:rPr>
                <w:szCs w:val="24"/>
              </w:rPr>
              <w:t>response;</w:t>
            </w:r>
            <w:proofErr w:type="gramEnd"/>
            <w:r>
              <w:rPr>
                <w:szCs w:val="24"/>
              </w:rPr>
              <w:t xml:space="preserve"> </w:t>
            </w:r>
          </w:p>
          <w:p w14:paraId="1626F872" w14:textId="77777777" w:rsidR="002155EC" w:rsidRDefault="002155EC" w:rsidP="002155EC">
            <w:pPr>
              <w:pStyle w:val="ListParagraph"/>
              <w:spacing w:before="160"/>
              <w:ind w:left="1800"/>
              <w:rPr>
                <w:szCs w:val="24"/>
              </w:rPr>
            </w:pPr>
          </w:p>
          <w:p w14:paraId="6965F9C5" w14:textId="1C4F9DA3" w:rsidR="002155EC" w:rsidRDefault="002155EC" w:rsidP="002155EC">
            <w:pPr>
              <w:pStyle w:val="ListParagraph"/>
              <w:numPr>
                <w:ilvl w:val="0"/>
                <w:numId w:val="25"/>
              </w:numPr>
              <w:spacing w:before="160"/>
              <w:rPr>
                <w:szCs w:val="24"/>
              </w:rPr>
            </w:pPr>
            <w:r>
              <w:rPr>
                <w:szCs w:val="24"/>
              </w:rPr>
              <w:t xml:space="preserve">to assist all individuals who have experienced Sexual Misconduct, </w:t>
            </w:r>
            <w:proofErr w:type="gramStart"/>
            <w:r>
              <w:rPr>
                <w:szCs w:val="24"/>
              </w:rPr>
              <w:t>whether or not</w:t>
            </w:r>
            <w:proofErr w:type="gramEnd"/>
            <w:r>
              <w:rPr>
                <w:szCs w:val="24"/>
              </w:rPr>
              <w:t xml:space="preserve"> they choose to report the incident(s), by providing information and support, such as provision of and/or referral to counselling and medical care, information about legal options when applicable, and appropriate academic and/or other </w:t>
            </w:r>
            <w:proofErr w:type="gramStart"/>
            <w:r>
              <w:rPr>
                <w:szCs w:val="24"/>
              </w:rPr>
              <w:t>accommodations;</w:t>
            </w:r>
            <w:proofErr w:type="gramEnd"/>
          </w:p>
          <w:p w14:paraId="355F427E" w14:textId="77777777" w:rsidR="002155EC" w:rsidRDefault="002155EC" w:rsidP="002155EC">
            <w:pPr>
              <w:pStyle w:val="ListParagraph"/>
              <w:spacing w:before="160"/>
              <w:ind w:left="1800"/>
              <w:rPr>
                <w:szCs w:val="24"/>
              </w:rPr>
            </w:pPr>
          </w:p>
          <w:p w14:paraId="246DDFA8" w14:textId="343AE330" w:rsidR="002155EC" w:rsidRDefault="002155EC" w:rsidP="002155EC">
            <w:pPr>
              <w:pStyle w:val="ListParagraph"/>
              <w:numPr>
                <w:ilvl w:val="0"/>
                <w:numId w:val="25"/>
              </w:numPr>
              <w:spacing w:before="160"/>
              <w:rPr>
                <w:szCs w:val="24"/>
              </w:rPr>
            </w:pPr>
            <w:r>
              <w:rPr>
                <w:szCs w:val="24"/>
              </w:rPr>
              <w:t xml:space="preserve">to address harmful attitudes and behaviours that incorrectly reinforce that the person who experienced Sexual Misconduct is to blame for what </w:t>
            </w:r>
            <w:proofErr w:type="gramStart"/>
            <w:r>
              <w:rPr>
                <w:szCs w:val="24"/>
              </w:rPr>
              <w:t>happened;</w:t>
            </w:r>
            <w:proofErr w:type="gramEnd"/>
          </w:p>
          <w:p w14:paraId="522A6C52" w14:textId="77777777" w:rsidR="002155EC" w:rsidRDefault="002155EC" w:rsidP="002155EC">
            <w:pPr>
              <w:pStyle w:val="ListParagraph"/>
              <w:spacing w:before="160"/>
              <w:ind w:left="1800"/>
              <w:rPr>
                <w:szCs w:val="24"/>
              </w:rPr>
            </w:pPr>
          </w:p>
          <w:p w14:paraId="1AC50FA9" w14:textId="77777777" w:rsidR="002155EC" w:rsidRDefault="002155EC" w:rsidP="002155EC">
            <w:pPr>
              <w:pStyle w:val="ListParagraph"/>
              <w:numPr>
                <w:ilvl w:val="0"/>
                <w:numId w:val="25"/>
              </w:numPr>
              <w:spacing w:before="160"/>
              <w:rPr>
                <w:szCs w:val="24"/>
              </w:rPr>
            </w:pPr>
            <w:r>
              <w:rPr>
                <w:szCs w:val="24"/>
              </w:rPr>
              <w:t xml:space="preserve">to initiate appropriate administrative and/or disciplinary action in response to a report of Sexual Misconduct in accordance with the law, orders, policies, and applicable collective agreements, and that ensure procedural </w:t>
            </w:r>
            <w:proofErr w:type="gramStart"/>
            <w:r>
              <w:rPr>
                <w:szCs w:val="24"/>
              </w:rPr>
              <w:t>fairness;</w:t>
            </w:r>
            <w:proofErr w:type="gramEnd"/>
          </w:p>
          <w:p w14:paraId="5376B3A5" w14:textId="3C369CDA" w:rsidR="002155EC" w:rsidRDefault="002155EC" w:rsidP="002155EC">
            <w:pPr>
              <w:pStyle w:val="ListParagraph"/>
              <w:numPr>
                <w:ilvl w:val="0"/>
                <w:numId w:val="25"/>
              </w:numPr>
              <w:spacing w:before="160"/>
              <w:rPr>
                <w:szCs w:val="24"/>
              </w:rPr>
            </w:pPr>
            <w:r>
              <w:rPr>
                <w:szCs w:val="24"/>
              </w:rPr>
              <w:t xml:space="preserve">to facilitate coordination and communication among the various departments and external units that are most likely to be involved in the response to Sexual Misconduct on </w:t>
            </w:r>
            <w:proofErr w:type="gramStart"/>
            <w:r>
              <w:rPr>
                <w:szCs w:val="24"/>
              </w:rPr>
              <w:t>campus;</w:t>
            </w:r>
            <w:proofErr w:type="gramEnd"/>
          </w:p>
          <w:p w14:paraId="162C22A7" w14:textId="77777777" w:rsidR="002155EC" w:rsidRDefault="002155EC" w:rsidP="002155EC">
            <w:pPr>
              <w:pStyle w:val="ListParagraph"/>
              <w:spacing w:before="160"/>
              <w:ind w:left="1800"/>
              <w:rPr>
                <w:szCs w:val="24"/>
              </w:rPr>
            </w:pPr>
          </w:p>
          <w:p w14:paraId="6CA246EE" w14:textId="0D914BA2" w:rsidR="002155EC" w:rsidRDefault="002155EC" w:rsidP="002155EC">
            <w:pPr>
              <w:pStyle w:val="ListParagraph"/>
              <w:numPr>
                <w:ilvl w:val="0"/>
                <w:numId w:val="25"/>
              </w:numPr>
              <w:spacing w:before="160"/>
              <w:rPr>
                <w:szCs w:val="24"/>
              </w:rPr>
            </w:pPr>
            <w:r>
              <w:rPr>
                <w:szCs w:val="24"/>
              </w:rPr>
              <w:t xml:space="preserve">to ensure that RMC’s Sexual Misconduct policies and protocols are known and understood by the RMC </w:t>
            </w:r>
            <w:proofErr w:type="gramStart"/>
            <w:r>
              <w:rPr>
                <w:szCs w:val="24"/>
              </w:rPr>
              <w:t>community;</w:t>
            </w:r>
            <w:proofErr w:type="gramEnd"/>
          </w:p>
          <w:p w14:paraId="1A0F3D14" w14:textId="77777777" w:rsidR="002155EC" w:rsidRDefault="002155EC" w:rsidP="002155EC">
            <w:pPr>
              <w:pStyle w:val="ListParagraph"/>
              <w:spacing w:before="160"/>
              <w:ind w:left="1800"/>
              <w:rPr>
                <w:szCs w:val="24"/>
              </w:rPr>
            </w:pPr>
          </w:p>
          <w:p w14:paraId="7C88425B" w14:textId="7BFE8CBC" w:rsidR="002155EC" w:rsidRDefault="002155EC" w:rsidP="002155EC">
            <w:pPr>
              <w:pStyle w:val="ListParagraph"/>
              <w:numPr>
                <w:ilvl w:val="0"/>
                <w:numId w:val="25"/>
              </w:numPr>
              <w:spacing w:before="160"/>
              <w:rPr>
                <w:szCs w:val="24"/>
              </w:rPr>
            </w:pPr>
            <w:r>
              <w:rPr>
                <w:szCs w:val="24"/>
              </w:rPr>
              <w:t>to provide appropriate education and training to all members of the RMC community about the prevention of Sexual Misconduct, and appropriate response to the disclosure of Sexual Misconduct; and</w:t>
            </w:r>
          </w:p>
          <w:p w14:paraId="6F69FD08" w14:textId="77777777" w:rsidR="002155EC" w:rsidRDefault="002155EC" w:rsidP="002155EC">
            <w:pPr>
              <w:pStyle w:val="ListParagraph"/>
              <w:spacing w:before="160"/>
              <w:ind w:left="1800"/>
              <w:rPr>
                <w:szCs w:val="24"/>
              </w:rPr>
            </w:pPr>
          </w:p>
          <w:p w14:paraId="57C9D42A" w14:textId="31B15B0B" w:rsidR="002155EC" w:rsidRPr="002155EC" w:rsidRDefault="002155EC" w:rsidP="002155EC">
            <w:pPr>
              <w:pStyle w:val="ListParagraph"/>
              <w:numPr>
                <w:ilvl w:val="0"/>
                <w:numId w:val="25"/>
              </w:numPr>
              <w:spacing w:before="160"/>
              <w:rPr>
                <w:szCs w:val="24"/>
              </w:rPr>
            </w:pPr>
            <w:r>
              <w:rPr>
                <w:szCs w:val="24"/>
              </w:rPr>
              <w:t>to actively monitor and update RMC policies and protocols to ensure that they remain effective and consistent with existing policies.</w:t>
            </w:r>
          </w:p>
        </w:tc>
      </w:tr>
    </w:tbl>
    <w:p w14:paraId="7EDCCF86" w14:textId="1E00549C" w:rsidR="00144E4E" w:rsidRDefault="00144E4E" w:rsidP="00144E4E">
      <w:pPr>
        <w:pStyle w:val="Heading1"/>
      </w:pPr>
      <w:bookmarkStart w:id="3" w:name="_Toc200697811"/>
      <w:r>
        <w:lastRenderedPageBreak/>
        <w:t>4.</w:t>
      </w:r>
      <w:r w:rsidR="003B6FB3">
        <w:tab/>
        <w:t xml:space="preserve"> </w:t>
      </w:r>
      <w:r>
        <w:t>Confidentiality</w:t>
      </w:r>
      <w:bookmarkEnd w:id="3"/>
      <w:r>
        <w:t xml:space="preserve"> </w:t>
      </w:r>
    </w:p>
    <w:p w14:paraId="2C1F9F01" w14:textId="77777777" w:rsidR="00144E4E" w:rsidRPr="00144E4E" w:rsidRDefault="00144E4E" w:rsidP="00144E4E"/>
    <w:tbl>
      <w:tblPr>
        <w:tblStyle w:val="TableGridLight"/>
        <w:tblW w:w="0" w:type="auto"/>
        <w:tblLook w:val="04A0" w:firstRow="1" w:lastRow="0" w:firstColumn="1" w:lastColumn="0" w:noHBand="0" w:noVBand="1"/>
      </w:tblPr>
      <w:tblGrid>
        <w:gridCol w:w="843"/>
        <w:gridCol w:w="1763"/>
        <w:gridCol w:w="6754"/>
      </w:tblGrid>
      <w:tr w:rsidR="00732921" w:rsidRPr="00C52DB5" w14:paraId="05E2F91A" w14:textId="77777777" w:rsidTr="00144E4E">
        <w:tc>
          <w:tcPr>
            <w:tcW w:w="846" w:type="dxa"/>
          </w:tcPr>
          <w:p w14:paraId="048615B4" w14:textId="14820ECE" w:rsidR="00732921" w:rsidRPr="00C52DB5" w:rsidRDefault="00144E4E" w:rsidP="00F75663">
            <w:pPr>
              <w:pStyle w:val="NoSpacing"/>
              <w:rPr>
                <w:rFonts w:cs="Times New Roman"/>
                <w:b/>
                <w:bCs/>
                <w:szCs w:val="24"/>
              </w:rPr>
            </w:pPr>
            <w:r>
              <w:rPr>
                <w:rFonts w:cs="Times New Roman"/>
                <w:b/>
                <w:bCs/>
                <w:szCs w:val="24"/>
              </w:rPr>
              <w:lastRenderedPageBreak/>
              <w:t>4.1</w:t>
            </w:r>
          </w:p>
        </w:tc>
        <w:tc>
          <w:tcPr>
            <w:tcW w:w="1701" w:type="dxa"/>
          </w:tcPr>
          <w:p w14:paraId="26FB4A7F" w14:textId="21607201" w:rsidR="00732921" w:rsidRPr="00C52DB5" w:rsidRDefault="00144E4E" w:rsidP="00F75663">
            <w:pPr>
              <w:pStyle w:val="NoSpacing"/>
              <w:rPr>
                <w:rFonts w:cs="Times New Roman"/>
                <w:b/>
                <w:bCs/>
                <w:szCs w:val="24"/>
              </w:rPr>
            </w:pPr>
            <w:r>
              <w:rPr>
                <w:rFonts w:cs="Times New Roman"/>
                <w:b/>
                <w:bCs/>
                <w:szCs w:val="24"/>
              </w:rPr>
              <w:t>Confidentiality Statement</w:t>
            </w:r>
          </w:p>
        </w:tc>
        <w:tc>
          <w:tcPr>
            <w:tcW w:w="6803" w:type="dxa"/>
          </w:tcPr>
          <w:p w14:paraId="70455403" w14:textId="77777777" w:rsidR="00732921" w:rsidRDefault="00144E4E" w:rsidP="00F75663">
            <w:pPr>
              <w:pStyle w:val="NoSpacing"/>
              <w:rPr>
                <w:szCs w:val="24"/>
              </w:rPr>
            </w:pPr>
            <w:r w:rsidRPr="00144E4E">
              <w:rPr>
                <w:szCs w:val="24"/>
              </w:rPr>
              <w:t>Confidentiality is an important aspect of creating an environment in</w:t>
            </w:r>
            <w:r>
              <w:rPr>
                <w:szCs w:val="24"/>
              </w:rPr>
              <w:t xml:space="preserve"> which those who</w:t>
            </w:r>
            <w:r>
              <w:rPr>
                <w:b/>
              </w:rPr>
              <w:t xml:space="preserve"> </w:t>
            </w:r>
            <w:r>
              <w:rPr>
                <w:szCs w:val="24"/>
              </w:rPr>
              <w:t>are affected by Sexual Misconduct feel safe to both disclose incidents and seek support and accommodation. The privacy and confidentiality of all members of the RMC community involved in any disclosure or report will be protected with some limited exceptions. Confidentiality cannot be assured where the following conditions exist:</w:t>
            </w:r>
          </w:p>
          <w:p w14:paraId="703D8174" w14:textId="77777777" w:rsidR="00144E4E" w:rsidRDefault="00144E4E" w:rsidP="00F75663">
            <w:pPr>
              <w:pStyle w:val="NoSpacing"/>
              <w:rPr>
                <w:rFonts w:cs="Times New Roman"/>
                <w:szCs w:val="24"/>
              </w:rPr>
            </w:pPr>
          </w:p>
          <w:p w14:paraId="04ED633D" w14:textId="2DB9ED74" w:rsidR="00144E4E" w:rsidRDefault="00144E4E" w:rsidP="00144E4E">
            <w:pPr>
              <w:pStyle w:val="NoSpacing"/>
              <w:numPr>
                <w:ilvl w:val="0"/>
                <w:numId w:val="26"/>
              </w:numPr>
              <w:rPr>
                <w:rFonts w:cs="Times New Roman"/>
                <w:szCs w:val="24"/>
              </w:rPr>
            </w:pPr>
            <w:r>
              <w:rPr>
                <w:rFonts w:cs="Times New Roman"/>
                <w:szCs w:val="24"/>
              </w:rPr>
              <w:t>a reasonable belief that an individual is at risk of self-</w:t>
            </w:r>
            <w:proofErr w:type="gramStart"/>
            <w:r>
              <w:rPr>
                <w:rFonts w:cs="Times New Roman"/>
                <w:szCs w:val="24"/>
              </w:rPr>
              <w:t>harm;</w:t>
            </w:r>
            <w:proofErr w:type="gramEnd"/>
            <w:r>
              <w:rPr>
                <w:rFonts w:cs="Times New Roman"/>
                <w:szCs w:val="24"/>
              </w:rPr>
              <w:t xml:space="preserve"> </w:t>
            </w:r>
          </w:p>
          <w:p w14:paraId="50D73522" w14:textId="77777777" w:rsidR="00144E4E" w:rsidRDefault="00144E4E" w:rsidP="00144E4E">
            <w:pPr>
              <w:pStyle w:val="NoSpacing"/>
              <w:ind w:left="720"/>
              <w:rPr>
                <w:rFonts w:cs="Times New Roman"/>
                <w:szCs w:val="24"/>
              </w:rPr>
            </w:pPr>
          </w:p>
          <w:p w14:paraId="06688C2E" w14:textId="6B1E49D1" w:rsidR="00144E4E" w:rsidRDefault="00144E4E" w:rsidP="00144E4E">
            <w:pPr>
              <w:pStyle w:val="NoSpacing"/>
              <w:numPr>
                <w:ilvl w:val="0"/>
                <w:numId w:val="26"/>
              </w:numPr>
              <w:rPr>
                <w:rFonts w:cs="Times New Roman"/>
                <w:szCs w:val="24"/>
              </w:rPr>
            </w:pPr>
            <w:r>
              <w:rPr>
                <w:rFonts w:cs="Times New Roman"/>
                <w:szCs w:val="24"/>
              </w:rPr>
              <w:t xml:space="preserve">a reasonable belief that an individual is at risk of harming </w:t>
            </w:r>
            <w:proofErr w:type="gramStart"/>
            <w:r>
              <w:rPr>
                <w:rFonts w:cs="Times New Roman"/>
                <w:szCs w:val="24"/>
              </w:rPr>
              <w:t>another;</w:t>
            </w:r>
            <w:proofErr w:type="gramEnd"/>
            <w:r>
              <w:rPr>
                <w:rFonts w:cs="Times New Roman"/>
                <w:szCs w:val="24"/>
              </w:rPr>
              <w:t xml:space="preserve"> </w:t>
            </w:r>
          </w:p>
          <w:p w14:paraId="0402C96C" w14:textId="77777777" w:rsidR="00144E4E" w:rsidRDefault="00144E4E" w:rsidP="00144E4E">
            <w:pPr>
              <w:pStyle w:val="NoSpacing"/>
              <w:ind w:left="720"/>
              <w:rPr>
                <w:rFonts w:cs="Times New Roman"/>
                <w:szCs w:val="24"/>
              </w:rPr>
            </w:pPr>
          </w:p>
          <w:p w14:paraId="787F3304" w14:textId="26546B98" w:rsidR="00144E4E" w:rsidRDefault="00144E4E" w:rsidP="00144E4E">
            <w:pPr>
              <w:pStyle w:val="NoSpacing"/>
              <w:numPr>
                <w:ilvl w:val="0"/>
                <w:numId w:val="26"/>
              </w:numPr>
              <w:rPr>
                <w:rFonts w:cs="Times New Roman"/>
                <w:szCs w:val="24"/>
              </w:rPr>
            </w:pPr>
            <w:r>
              <w:rPr>
                <w:rFonts w:cs="Times New Roman"/>
                <w:szCs w:val="24"/>
              </w:rPr>
              <w:t xml:space="preserve">there are reasonable grounds to believe that others in the RMC or wider community may be at risk of harm; </w:t>
            </w:r>
            <w:r w:rsidR="005F6647">
              <w:rPr>
                <w:rFonts w:cs="Times New Roman"/>
                <w:szCs w:val="24"/>
              </w:rPr>
              <w:t>or</w:t>
            </w:r>
          </w:p>
          <w:p w14:paraId="672C20CA" w14:textId="77777777" w:rsidR="00144E4E" w:rsidRDefault="00144E4E" w:rsidP="00144E4E">
            <w:pPr>
              <w:pStyle w:val="NoSpacing"/>
              <w:ind w:left="720"/>
              <w:rPr>
                <w:rFonts w:cs="Times New Roman"/>
                <w:szCs w:val="24"/>
              </w:rPr>
            </w:pPr>
          </w:p>
          <w:p w14:paraId="0F29F0DC" w14:textId="29804614" w:rsidR="00144E4E" w:rsidRDefault="00144E4E" w:rsidP="00144E4E">
            <w:pPr>
              <w:pStyle w:val="NoSpacing"/>
              <w:numPr>
                <w:ilvl w:val="0"/>
                <w:numId w:val="26"/>
              </w:numPr>
              <w:rPr>
                <w:rFonts w:cs="Times New Roman"/>
                <w:szCs w:val="24"/>
              </w:rPr>
            </w:pPr>
            <w:r>
              <w:rPr>
                <w:rFonts w:cs="Times New Roman"/>
                <w:szCs w:val="24"/>
              </w:rPr>
              <w:t>a minor is involved</w:t>
            </w:r>
            <w:r w:rsidR="005F6647">
              <w:rPr>
                <w:rFonts w:cs="Times New Roman"/>
                <w:szCs w:val="24"/>
              </w:rPr>
              <w:t>.</w:t>
            </w:r>
          </w:p>
          <w:p w14:paraId="05042F9A" w14:textId="77777777" w:rsidR="003B6FB3" w:rsidRDefault="003B6FB3" w:rsidP="005F6647">
            <w:pPr>
              <w:pStyle w:val="NoSpacing"/>
              <w:rPr>
                <w:rFonts w:cs="Times New Roman"/>
                <w:szCs w:val="24"/>
              </w:rPr>
            </w:pPr>
          </w:p>
          <w:p w14:paraId="2A5431F2" w14:textId="4A23E9BE" w:rsidR="00144E4E" w:rsidRDefault="00144E4E" w:rsidP="009C21D0">
            <w:pPr>
              <w:pStyle w:val="NoSpacing"/>
              <w:ind w:left="360"/>
              <w:rPr>
                <w:rFonts w:cs="Times New Roman"/>
                <w:szCs w:val="24"/>
              </w:rPr>
            </w:pPr>
            <w:r w:rsidRPr="00144E4E">
              <w:rPr>
                <w:rFonts w:cs="Times New Roman"/>
                <w:szCs w:val="24"/>
              </w:rPr>
              <w:t xml:space="preserve">All RMC staff, faculty and students have a responsibility to respect the dignity and privacy of those involved in incidents of Sexual Misconduct by treating all information that is disclosed or reported to them, or to which they are a witness, with discretion. Information sharing will be limited to those individuals who must be informed </w:t>
            </w:r>
            <w:proofErr w:type="gramStart"/>
            <w:r w:rsidRPr="00144E4E">
              <w:rPr>
                <w:rFonts w:cs="Times New Roman"/>
                <w:szCs w:val="24"/>
              </w:rPr>
              <w:t>in order to</w:t>
            </w:r>
            <w:proofErr w:type="gramEnd"/>
            <w:r w:rsidRPr="00144E4E">
              <w:rPr>
                <w:rFonts w:cs="Times New Roman"/>
                <w:szCs w:val="24"/>
              </w:rPr>
              <w:t xml:space="preserve"> implement processes outlined in this order</w:t>
            </w:r>
            <w:r w:rsidRPr="005F6647">
              <w:rPr>
                <w:rFonts w:cs="Times New Roman"/>
                <w:szCs w:val="24"/>
              </w:rPr>
              <w:t xml:space="preserve">. Affected Person/Victims and respondents must be informed where limitations to confidentiality </w:t>
            </w:r>
            <w:proofErr w:type="gramStart"/>
            <w:r w:rsidRPr="005F6647">
              <w:rPr>
                <w:rFonts w:cs="Times New Roman"/>
                <w:szCs w:val="24"/>
              </w:rPr>
              <w:t>exist;</w:t>
            </w:r>
            <w:proofErr w:type="gramEnd"/>
          </w:p>
          <w:p w14:paraId="1165B525" w14:textId="02199420" w:rsidR="00144E4E" w:rsidRPr="00144E4E" w:rsidRDefault="00144E4E" w:rsidP="00144E4E">
            <w:pPr>
              <w:pStyle w:val="NoSpacing"/>
              <w:ind w:left="720"/>
              <w:rPr>
                <w:rFonts w:cs="Times New Roman"/>
                <w:szCs w:val="24"/>
              </w:rPr>
            </w:pPr>
          </w:p>
        </w:tc>
      </w:tr>
    </w:tbl>
    <w:p w14:paraId="1B58C870" w14:textId="4BFB4980" w:rsidR="00732921" w:rsidRDefault="002052DF" w:rsidP="002052DF">
      <w:pPr>
        <w:pStyle w:val="Heading1"/>
      </w:pPr>
      <w:bookmarkStart w:id="4" w:name="_Toc200697812"/>
      <w:r>
        <w:t>5.</w:t>
      </w:r>
      <w:r w:rsidR="003B6FB3">
        <w:tab/>
        <w:t xml:space="preserve"> </w:t>
      </w:r>
      <w:r>
        <w:t>Disclosure and Support</w:t>
      </w:r>
      <w:bookmarkEnd w:id="4"/>
      <w:r>
        <w:t xml:space="preserve"> </w:t>
      </w:r>
    </w:p>
    <w:p w14:paraId="34AD4FF0" w14:textId="77777777" w:rsidR="002052DF" w:rsidRPr="002052DF" w:rsidRDefault="002052DF" w:rsidP="002052DF"/>
    <w:tbl>
      <w:tblPr>
        <w:tblStyle w:val="TableGridLight"/>
        <w:tblW w:w="0" w:type="auto"/>
        <w:tblLook w:val="04A0" w:firstRow="1" w:lastRow="0" w:firstColumn="1" w:lastColumn="0" w:noHBand="0" w:noVBand="1"/>
      </w:tblPr>
      <w:tblGrid>
        <w:gridCol w:w="846"/>
        <w:gridCol w:w="1701"/>
        <w:gridCol w:w="6803"/>
      </w:tblGrid>
      <w:tr w:rsidR="00144E4E" w:rsidRPr="00C52DB5" w14:paraId="60B30446" w14:textId="77777777" w:rsidTr="002052DF">
        <w:tc>
          <w:tcPr>
            <w:tcW w:w="846" w:type="dxa"/>
          </w:tcPr>
          <w:p w14:paraId="582B67E8" w14:textId="7E943A4E" w:rsidR="00144E4E" w:rsidRPr="00C52DB5" w:rsidRDefault="002052DF" w:rsidP="00F75663">
            <w:pPr>
              <w:pStyle w:val="NoSpacing"/>
              <w:rPr>
                <w:rFonts w:cs="Times New Roman"/>
                <w:b/>
                <w:bCs/>
                <w:szCs w:val="24"/>
              </w:rPr>
            </w:pPr>
            <w:r>
              <w:rPr>
                <w:rFonts w:cs="Times New Roman"/>
                <w:b/>
                <w:bCs/>
                <w:szCs w:val="24"/>
              </w:rPr>
              <w:t xml:space="preserve">5.1 </w:t>
            </w:r>
          </w:p>
        </w:tc>
        <w:tc>
          <w:tcPr>
            <w:tcW w:w="1701" w:type="dxa"/>
          </w:tcPr>
          <w:p w14:paraId="143E0706" w14:textId="26BA7C3A" w:rsidR="00144E4E" w:rsidRPr="00C52DB5" w:rsidRDefault="002052DF" w:rsidP="00F75663">
            <w:pPr>
              <w:pStyle w:val="NoSpacing"/>
              <w:rPr>
                <w:rFonts w:cs="Times New Roman"/>
                <w:b/>
                <w:bCs/>
                <w:szCs w:val="24"/>
              </w:rPr>
            </w:pPr>
            <w:r>
              <w:rPr>
                <w:rFonts w:cs="Times New Roman"/>
                <w:b/>
                <w:bCs/>
                <w:szCs w:val="24"/>
              </w:rPr>
              <w:t>Disclosure and Support Statement</w:t>
            </w:r>
          </w:p>
        </w:tc>
        <w:tc>
          <w:tcPr>
            <w:tcW w:w="6803" w:type="dxa"/>
          </w:tcPr>
          <w:p w14:paraId="1C0EE38D" w14:textId="77777777" w:rsidR="00144E4E" w:rsidRDefault="002052DF" w:rsidP="002052DF">
            <w:pPr>
              <w:pStyle w:val="NoSpacing"/>
            </w:pPr>
            <w:r>
              <w:t xml:space="preserve">An Affected Person/Victim may choose to confidentially reveal or disclose an </w:t>
            </w:r>
            <w:r w:rsidRPr="002052DF">
              <w:t xml:space="preserve">incident of Sexual Misconduct to someone that they trust </w:t>
            </w:r>
            <w:proofErr w:type="gramStart"/>
            <w:r w:rsidRPr="002052DF">
              <w:t>in order to</w:t>
            </w:r>
            <w:proofErr w:type="gramEnd"/>
            <w:r w:rsidRPr="002052DF">
              <w:t xml:space="preserve"> seek</w:t>
            </w:r>
            <w:r>
              <w:t xml:space="preserve"> </w:t>
            </w:r>
            <w:r w:rsidRPr="002052DF">
              <w:t xml:space="preserve">support and/or guidance without making a formal report. Affected Person/Victims are not required to report an incident of Sexual Misconduct </w:t>
            </w:r>
            <w:proofErr w:type="gramStart"/>
            <w:r w:rsidRPr="002052DF">
              <w:t>in order to</w:t>
            </w:r>
            <w:proofErr w:type="gramEnd"/>
            <w:r w:rsidRPr="002052DF">
              <w:t xml:space="preserve"> obtain support and services from RMC.  A list of support services is attached at Annex B.</w:t>
            </w:r>
          </w:p>
          <w:p w14:paraId="4F72A1DD" w14:textId="77777777" w:rsidR="002052DF" w:rsidRDefault="002052DF" w:rsidP="002052DF">
            <w:pPr>
              <w:pStyle w:val="NoSpacing"/>
              <w:rPr>
                <w:b/>
              </w:rPr>
            </w:pPr>
          </w:p>
          <w:p w14:paraId="639188E6" w14:textId="77777777" w:rsidR="002052DF" w:rsidRDefault="002052DF" w:rsidP="002052DF">
            <w:pPr>
              <w:pStyle w:val="NoSpacing"/>
              <w:rPr>
                <w:bCs/>
              </w:rPr>
            </w:pPr>
            <w:r w:rsidRPr="002052DF">
              <w:rPr>
                <w:bCs/>
              </w:rPr>
              <w:t xml:space="preserve">Disclosing an incident of Sexual Misconduct to a trusted source does not preclude an Affected Person/Victim from eventually choosing to report the Sexual Misconduct incident that they experienced to a proper authority.  Confidential disclosure that does </w:t>
            </w:r>
            <w:r w:rsidRPr="002052DF">
              <w:rPr>
                <w:bCs/>
              </w:rPr>
              <w:lastRenderedPageBreak/>
              <w:t>not automatically lead to a formal report is the foundation of providing respectful, Affected Person/Victim-led support.</w:t>
            </w:r>
          </w:p>
          <w:p w14:paraId="1CEEF076" w14:textId="77777777" w:rsidR="002052DF" w:rsidRDefault="002052DF" w:rsidP="002052DF">
            <w:pPr>
              <w:pStyle w:val="NoSpacing"/>
              <w:rPr>
                <w:bCs/>
              </w:rPr>
            </w:pPr>
          </w:p>
          <w:p w14:paraId="63924747" w14:textId="72722836" w:rsidR="00590D3A" w:rsidRPr="002052DF" w:rsidRDefault="002052DF" w:rsidP="00C910EC">
            <w:pPr>
              <w:pStyle w:val="NoSpacing"/>
              <w:rPr>
                <w:bCs/>
              </w:rPr>
            </w:pPr>
            <w:r w:rsidRPr="002052DF">
              <w:rPr>
                <w:bCs/>
              </w:rPr>
              <w:t xml:space="preserve">Those receiving a disclosure of Sexual Misconduct are expected to respect the Affected Person/Victim’s right both to choose the services that they feel are most appropriate to them, as well as their right to decide whether or not they wish to report to the police and/or the chain of command (for more information on receiving a disclosure of Sexual Misconduct, please see Annex A). </w:t>
            </w:r>
          </w:p>
          <w:p w14:paraId="234695CC" w14:textId="77777777" w:rsidR="002052DF" w:rsidRPr="002052DF" w:rsidRDefault="002052DF" w:rsidP="002052DF">
            <w:pPr>
              <w:pStyle w:val="NoSpacing"/>
              <w:rPr>
                <w:bCs/>
              </w:rPr>
            </w:pPr>
          </w:p>
          <w:p w14:paraId="407FBBE0" w14:textId="77777777" w:rsidR="002052DF" w:rsidRDefault="002052DF" w:rsidP="002052DF">
            <w:pPr>
              <w:pStyle w:val="NoSpacing"/>
              <w:rPr>
                <w:bCs/>
              </w:rPr>
            </w:pPr>
            <w:r w:rsidRPr="002052DF">
              <w:rPr>
                <w:bCs/>
              </w:rPr>
              <w:t>Being unbiased and supportive is critical for those receiving a report. The diversity within our community means that some individuals may face additional barriers to reporting due to gender expression/identity, sexual orientation, cultural or ethnic background and other identity-based factors.</w:t>
            </w:r>
          </w:p>
          <w:p w14:paraId="2AA03F8E" w14:textId="71C227DA" w:rsidR="002052DF" w:rsidRPr="002052DF" w:rsidRDefault="002052DF" w:rsidP="002052DF">
            <w:pPr>
              <w:pStyle w:val="NoSpacing"/>
              <w:rPr>
                <w:bCs/>
              </w:rPr>
            </w:pPr>
          </w:p>
        </w:tc>
      </w:tr>
    </w:tbl>
    <w:p w14:paraId="539F68D6" w14:textId="0DBAA291" w:rsidR="00144E4E" w:rsidRDefault="002052DF" w:rsidP="002052DF">
      <w:pPr>
        <w:pStyle w:val="Heading1"/>
      </w:pPr>
      <w:bookmarkStart w:id="5" w:name="_Toc200697813"/>
      <w:r>
        <w:lastRenderedPageBreak/>
        <w:t>6.</w:t>
      </w:r>
      <w:r w:rsidR="003B6FB3">
        <w:tab/>
        <w:t xml:space="preserve"> </w:t>
      </w:r>
      <w:r w:rsidR="002C1A43">
        <w:t>I</w:t>
      </w:r>
      <w:r>
        <w:t>nterim Measures</w:t>
      </w:r>
      <w:bookmarkEnd w:id="5"/>
    </w:p>
    <w:p w14:paraId="658E864A" w14:textId="77777777" w:rsidR="002052DF" w:rsidRPr="002052DF" w:rsidRDefault="002052DF" w:rsidP="002052DF"/>
    <w:tbl>
      <w:tblPr>
        <w:tblStyle w:val="TableGridLight"/>
        <w:tblW w:w="0" w:type="auto"/>
        <w:tblLook w:val="04A0" w:firstRow="1" w:lastRow="0" w:firstColumn="1" w:lastColumn="0" w:noHBand="0" w:noVBand="1"/>
      </w:tblPr>
      <w:tblGrid>
        <w:gridCol w:w="846"/>
        <w:gridCol w:w="1701"/>
        <w:gridCol w:w="6803"/>
      </w:tblGrid>
      <w:tr w:rsidR="002052DF" w:rsidRPr="00C52DB5" w14:paraId="1E5284DB" w14:textId="77777777" w:rsidTr="009C21D0">
        <w:tc>
          <w:tcPr>
            <w:tcW w:w="846" w:type="dxa"/>
          </w:tcPr>
          <w:p w14:paraId="727C0934" w14:textId="494A1C40" w:rsidR="002052DF" w:rsidRPr="00C52DB5" w:rsidRDefault="002C1A43" w:rsidP="00F75663">
            <w:pPr>
              <w:pStyle w:val="NoSpacing"/>
              <w:rPr>
                <w:rFonts w:cs="Times New Roman"/>
                <w:b/>
                <w:bCs/>
                <w:szCs w:val="24"/>
              </w:rPr>
            </w:pPr>
            <w:r>
              <w:rPr>
                <w:rFonts w:cs="Times New Roman"/>
                <w:b/>
                <w:bCs/>
                <w:szCs w:val="24"/>
              </w:rPr>
              <w:t>6.1</w:t>
            </w:r>
          </w:p>
        </w:tc>
        <w:tc>
          <w:tcPr>
            <w:tcW w:w="1701" w:type="dxa"/>
          </w:tcPr>
          <w:p w14:paraId="1B7A02FC" w14:textId="3614EFDB" w:rsidR="002052DF" w:rsidRPr="00C52DB5" w:rsidRDefault="002C1A43" w:rsidP="00F75663">
            <w:pPr>
              <w:pStyle w:val="NoSpacing"/>
              <w:rPr>
                <w:rFonts w:cs="Times New Roman"/>
                <w:b/>
                <w:bCs/>
                <w:szCs w:val="24"/>
              </w:rPr>
            </w:pPr>
            <w:r>
              <w:rPr>
                <w:rFonts w:cs="Times New Roman"/>
                <w:b/>
                <w:bCs/>
                <w:szCs w:val="24"/>
              </w:rPr>
              <w:t>Interim Measures</w:t>
            </w:r>
          </w:p>
        </w:tc>
        <w:tc>
          <w:tcPr>
            <w:tcW w:w="6803" w:type="dxa"/>
          </w:tcPr>
          <w:p w14:paraId="36A41EC9" w14:textId="77777777" w:rsidR="002052DF" w:rsidRDefault="002C1A43" w:rsidP="00F75663">
            <w:pPr>
              <w:pStyle w:val="NoSpacing"/>
              <w:rPr>
                <w:szCs w:val="24"/>
              </w:rPr>
            </w:pPr>
            <w:r>
              <w:rPr>
                <w:szCs w:val="24"/>
              </w:rPr>
              <w:t xml:space="preserve">Any individual who has been affected by Sexual Misconduct will </w:t>
            </w:r>
            <w:r w:rsidRPr="002C1A43">
              <w:rPr>
                <w:szCs w:val="24"/>
              </w:rPr>
              <w:t>be provided appropriate interim measures upon disclosure of the incident of Sexual Misconduct until such a time as a they are no longer required, as defined by the NDA (CAF) or the WHVPR (DND). Interim measures will be coordinated and facilitated by either the Chain of Command, or the supervisor/manager in consultation with the LRO and other SMEs, as required. Depending on an Affected Person/Victims activities at the RMC, interim measures may include, but are not limited to the following:</w:t>
            </w:r>
          </w:p>
          <w:p w14:paraId="4D3F73BB" w14:textId="77777777" w:rsidR="002C1A43" w:rsidRDefault="002C1A43" w:rsidP="00F75663">
            <w:pPr>
              <w:pStyle w:val="NoSpacing"/>
              <w:rPr>
                <w:szCs w:val="24"/>
              </w:rPr>
            </w:pPr>
          </w:p>
          <w:p w14:paraId="5532E099" w14:textId="33DF575B" w:rsidR="002C1A43" w:rsidRDefault="002C1A43" w:rsidP="002C1A43">
            <w:pPr>
              <w:pStyle w:val="NoSpacing"/>
              <w:numPr>
                <w:ilvl w:val="0"/>
                <w:numId w:val="27"/>
              </w:numPr>
              <w:rPr>
                <w:rFonts w:cs="Times New Roman"/>
                <w:szCs w:val="24"/>
              </w:rPr>
            </w:pPr>
            <w:r>
              <w:rPr>
                <w:rFonts w:cs="Times New Roman"/>
                <w:szCs w:val="24"/>
              </w:rPr>
              <w:t xml:space="preserve">academic support, such as different class assignment(s) and/or modified course scheduling; </w:t>
            </w:r>
          </w:p>
          <w:p w14:paraId="1A270A30" w14:textId="77777777" w:rsidR="002C1A43" w:rsidRDefault="002C1A43" w:rsidP="002C1A43">
            <w:pPr>
              <w:pStyle w:val="NoSpacing"/>
              <w:ind w:left="720"/>
              <w:rPr>
                <w:rFonts w:cs="Times New Roman"/>
                <w:szCs w:val="24"/>
              </w:rPr>
            </w:pPr>
          </w:p>
          <w:p w14:paraId="1DE187F6" w14:textId="02A10DFD" w:rsidR="002C1A43" w:rsidRDefault="002C1A43" w:rsidP="002C1A43">
            <w:pPr>
              <w:pStyle w:val="NoSpacing"/>
              <w:numPr>
                <w:ilvl w:val="0"/>
                <w:numId w:val="27"/>
              </w:numPr>
              <w:rPr>
                <w:rFonts w:cs="Times New Roman"/>
                <w:szCs w:val="24"/>
              </w:rPr>
            </w:pPr>
            <w:r>
              <w:rPr>
                <w:rFonts w:cs="Times New Roman"/>
                <w:szCs w:val="24"/>
              </w:rPr>
              <w:t xml:space="preserve">modified mandatory social or group activity attendance; </w:t>
            </w:r>
          </w:p>
          <w:p w14:paraId="77A266F1" w14:textId="77777777" w:rsidR="002C1A43" w:rsidRDefault="002C1A43" w:rsidP="002C1A43">
            <w:pPr>
              <w:pStyle w:val="NoSpacing"/>
              <w:ind w:left="720"/>
              <w:rPr>
                <w:rFonts w:cs="Times New Roman"/>
                <w:szCs w:val="24"/>
              </w:rPr>
            </w:pPr>
          </w:p>
          <w:p w14:paraId="485D4449" w14:textId="66BE9BE4" w:rsidR="002C1A43" w:rsidRDefault="002C1A43" w:rsidP="002C1A43">
            <w:pPr>
              <w:pStyle w:val="NoSpacing"/>
              <w:numPr>
                <w:ilvl w:val="0"/>
                <w:numId w:val="27"/>
              </w:numPr>
              <w:rPr>
                <w:rFonts w:cs="Times New Roman"/>
                <w:szCs w:val="24"/>
              </w:rPr>
            </w:pPr>
            <w:r>
              <w:rPr>
                <w:rFonts w:cs="Times New Roman"/>
                <w:szCs w:val="24"/>
              </w:rPr>
              <w:t xml:space="preserve">modified sports or training scheduling </w:t>
            </w:r>
          </w:p>
          <w:p w14:paraId="396F6C78" w14:textId="77777777" w:rsidR="002C1A43" w:rsidRDefault="002C1A43" w:rsidP="002C1A43">
            <w:pPr>
              <w:pStyle w:val="NoSpacing"/>
              <w:ind w:left="720"/>
              <w:rPr>
                <w:rFonts w:cs="Times New Roman"/>
                <w:szCs w:val="24"/>
              </w:rPr>
            </w:pPr>
          </w:p>
          <w:p w14:paraId="7053CD52" w14:textId="2C54290F" w:rsidR="002C1A43" w:rsidRDefault="002C1A43" w:rsidP="002C1A43">
            <w:pPr>
              <w:pStyle w:val="NoSpacing"/>
              <w:numPr>
                <w:ilvl w:val="0"/>
                <w:numId w:val="27"/>
              </w:numPr>
              <w:rPr>
                <w:rFonts w:cs="Times New Roman"/>
                <w:szCs w:val="24"/>
              </w:rPr>
            </w:pPr>
            <w:r>
              <w:rPr>
                <w:rFonts w:cs="Times New Roman"/>
                <w:szCs w:val="24"/>
              </w:rPr>
              <w:t xml:space="preserve">different barracks assignment; and </w:t>
            </w:r>
          </w:p>
          <w:p w14:paraId="33B7F872" w14:textId="77777777" w:rsidR="002C1A43" w:rsidRDefault="002C1A43" w:rsidP="002C1A43">
            <w:pPr>
              <w:pStyle w:val="NoSpacing"/>
              <w:ind w:left="720"/>
              <w:rPr>
                <w:rFonts w:cs="Times New Roman"/>
                <w:szCs w:val="24"/>
              </w:rPr>
            </w:pPr>
          </w:p>
          <w:p w14:paraId="6AB16E3F" w14:textId="77777777" w:rsidR="002C1A43" w:rsidRDefault="002C1A43" w:rsidP="002C1A43">
            <w:pPr>
              <w:pStyle w:val="NoSpacing"/>
              <w:numPr>
                <w:ilvl w:val="0"/>
                <w:numId w:val="27"/>
              </w:numPr>
              <w:rPr>
                <w:rFonts w:cs="Times New Roman"/>
                <w:szCs w:val="24"/>
              </w:rPr>
            </w:pPr>
            <w:r>
              <w:rPr>
                <w:rFonts w:cs="Times New Roman"/>
                <w:szCs w:val="24"/>
              </w:rPr>
              <w:t xml:space="preserve">workplace adjustments may be required to separate an Affected Person/Victims from a respondent. </w:t>
            </w:r>
          </w:p>
          <w:p w14:paraId="32D13106" w14:textId="3D11B09E" w:rsidR="002C1A43" w:rsidRPr="00C52DB5" w:rsidRDefault="002C1A43" w:rsidP="002C1A43">
            <w:pPr>
              <w:pStyle w:val="NoSpacing"/>
              <w:ind w:left="720"/>
              <w:rPr>
                <w:rFonts w:cs="Times New Roman"/>
                <w:szCs w:val="24"/>
              </w:rPr>
            </w:pPr>
          </w:p>
        </w:tc>
      </w:tr>
    </w:tbl>
    <w:p w14:paraId="21339939" w14:textId="33C2F8A5" w:rsidR="002052DF" w:rsidRDefault="002052DF" w:rsidP="002052DF">
      <w:pPr>
        <w:rPr>
          <w:rFonts w:cs="Times New Roman"/>
        </w:rPr>
      </w:pPr>
    </w:p>
    <w:p w14:paraId="59C99381" w14:textId="023F8F84" w:rsidR="002C1A43" w:rsidRDefault="002C1A43" w:rsidP="002C1A43">
      <w:pPr>
        <w:pStyle w:val="Heading1"/>
      </w:pPr>
      <w:bookmarkStart w:id="6" w:name="_Toc200697814"/>
      <w:r>
        <w:lastRenderedPageBreak/>
        <w:t>7</w:t>
      </w:r>
      <w:r w:rsidR="003B6FB3">
        <w:t>.</w:t>
      </w:r>
      <w:r w:rsidR="003B6FB3">
        <w:tab/>
        <w:t xml:space="preserve"> </w:t>
      </w:r>
      <w:r>
        <w:t>Reporting Process</w:t>
      </w:r>
      <w:bookmarkEnd w:id="6"/>
    </w:p>
    <w:p w14:paraId="253A438B" w14:textId="77777777" w:rsidR="002C1A43" w:rsidRPr="00FC5FE4" w:rsidRDefault="002C1A43" w:rsidP="002C1A43">
      <w:pPr>
        <w:pStyle w:val="NoSpacing"/>
      </w:pPr>
    </w:p>
    <w:tbl>
      <w:tblPr>
        <w:tblStyle w:val="TableGridLight"/>
        <w:tblW w:w="0" w:type="auto"/>
        <w:tblLook w:val="04A0" w:firstRow="1" w:lastRow="0" w:firstColumn="1" w:lastColumn="0" w:noHBand="0" w:noVBand="1"/>
      </w:tblPr>
      <w:tblGrid>
        <w:gridCol w:w="846"/>
        <w:gridCol w:w="1701"/>
        <w:gridCol w:w="6803"/>
      </w:tblGrid>
      <w:tr w:rsidR="002052DF" w:rsidRPr="00C52DB5" w14:paraId="7BD1561F" w14:textId="77777777" w:rsidTr="00D70B92">
        <w:tc>
          <w:tcPr>
            <w:tcW w:w="846" w:type="dxa"/>
          </w:tcPr>
          <w:p w14:paraId="54B976D6" w14:textId="721D6659" w:rsidR="002052DF" w:rsidRPr="00C52DB5" w:rsidRDefault="002C1A43" w:rsidP="00F75663">
            <w:pPr>
              <w:pStyle w:val="NoSpacing"/>
              <w:rPr>
                <w:rFonts w:cs="Times New Roman"/>
                <w:b/>
                <w:bCs/>
                <w:szCs w:val="24"/>
              </w:rPr>
            </w:pPr>
            <w:r>
              <w:rPr>
                <w:rFonts w:cs="Times New Roman"/>
                <w:b/>
                <w:bCs/>
                <w:szCs w:val="24"/>
              </w:rPr>
              <w:t>7.1</w:t>
            </w:r>
          </w:p>
        </w:tc>
        <w:tc>
          <w:tcPr>
            <w:tcW w:w="1701" w:type="dxa"/>
          </w:tcPr>
          <w:p w14:paraId="6A10DDF6" w14:textId="44359189" w:rsidR="002052DF" w:rsidRPr="00C52DB5" w:rsidRDefault="002C1A43" w:rsidP="00F75663">
            <w:pPr>
              <w:pStyle w:val="NoSpacing"/>
              <w:rPr>
                <w:rFonts w:cs="Times New Roman"/>
                <w:b/>
                <w:bCs/>
                <w:szCs w:val="24"/>
              </w:rPr>
            </w:pPr>
            <w:r>
              <w:rPr>
                <w:rFonts w:cs="Times New Roman"/>
                <w:b/>
                <w:bCs/>
                <w:szCs w:val="24"/>
              </w:rPr>
              <w:t xml:space="preserve">Reporting </w:t>
            </w:r>
          </w:p>
        </w:tc>
        <w:tc>
          <w:tcPr>
            <w:tcW w:w="6803" w:type="dxa"/>
          </w:tcPr>
          <w:p w14:paraId="15079B8C" w14:textId="77777777" w:rsidR="002C1A43" w:rsidRDefault="002C1A43" w:rsidP="00F75663">
            <w:pPr>
              <w:pStyle w:val="NoSpacing"/>
              <w:rPr>
                <w:szCs w:val="24"/>
              </w:rPr>
            </w:pPr>
            <w:r>
              <w:rPr>
                <w:szCs w:val="24"/>
              </w:rPr>
              <w:t>If an Affected Person/Victim does wish to report an incident of Sexual Misconduct they</w:t>
            </w:r>
            <w:r>
              <w:rPr>
                <w:b/>
                <w:szCs w:val="24"/>
              </w:rPr>
              <w:t xml:space="preserve"> </w:t>
            </w:r>
            <w:r>
              <w:rPr>
                <w:szCs w:val="24"/>
              </w:rPr>
              <w:t xml:space="preserve">have the following reporting options available on campus at the RMC. A detailed list of resources in the Kingston area is listed </w:t>
            </w:r>
            <w:r w:rsidRPr="0000590C">
              <w:rPr>
                <w:szCs w:val="24"/>
              </w:rPr>
              <w:t xml:space="preserve">in </w:t>
            </w:r>
            <w:sdt>
              <w:sdtPr>
                <w:tag w:val="goog_rdk_12"/>
                <w:id w:val="-837694156"/>
              </w:sdtPr>
              <w:sdtContent/>
            </w:sdt>
            <w:r w:rsidRPr="0000590C">
              <w:rPr>
                <w:szCs w:val="24"/>
              </w:rPr>
              <w:t>Annex B.</w:t>
            </w:r>
          </w:p>
          <w:p w14:paraId="3C18B7D6" w14:textId="77777777" w:rsidR="002C1A43" w:rsidRDefault="002C1A43" w:rsidP="00F75663">
            <w:pPr>
              <w:pStyle w:val="NoSpacing"/>
              <w:rPr>
                <w:szCs w:val="24"/>
              </w:rPr>
            </w:pPr>
          </w:p>
          <w:p w14:paraId="43413B30" w14:textId="5EDE540E" w:rsidR="002C1A43" w:rsidRDefault="002C1A43" w:rsidP="002C1A43">
            <w:pPr>
              <w:pStyle w:val="NoSpacing"/>
              <w:numPr>
                <w:ilvl w:val="0"/>
                <w:numId w:val="28"/>
              </w:numPr>
              <w:rPr>
                <w:rFonts w:cs="Times New Roman"/>
                <w:szCs w:val="24"/>
              </w:rPr>
            </w:pPr>
            <w:r>
              <w:rPr>
                <w:rFonts w:cs="Times New Roman"/>
                <w:szCs w:val="24"/>
              </w:rPr>
              <w:t xml:space="preserve">Any Director; </w:t>
            </w:r>
          </w:p>
          <w:p w14:paraId="124B785A" w14:textId="77777777" w:rsidR="009C21D0" w:rsidRDefault="009C21D0" w:rsidP="009C21D0">
            <w:pPr>
              <w:pStyle w:val="NoSpacing"/>
              <w:ind w:left="360"/>
              <w:rPr>
                <w:rFonts w:cs="Times New Roman"/>
                <w:szCs w:val="24"/>
              </w:rPr>
            </w:pPr>
          </w:p>
          <w:p w14:paraId="2A79388F" w14:textId="7454D14F" w:rsidR="002C1A43" w:rsidRDefault="002C1A43" w:rsidP="002C1A43">
            <w:pPr>
              <w:pStyle w:val="NoSpacing"/>
              <w:numPr>
                <w:ilvl w:val="0"/>
                <w:numId w:val="28"/>
              </w:numPr>
              <w:rPr>
                <w:rFonts w:cs="Times New Roman"/>
                <w:szCs w:val="24"/>
              </w:rPr>
            </w:pPr>
            <w:r>
              <w:rPr>
                <w:rFonts w:cs="Times New Roman"/>
                <w:szCs w:val="24"/>
              </w:rPr>
              <w:t>Chain of Command/Supervisor;</w:t>
            </w:r>
          </w:p>
          <w:p w14:paraId="74EEC1E0" w14:textId="77777777" w:rsidR="009C21D0" w:rsidRDefault="009C21D0" w:rsidP="009C21D0">
            <w:pPr>
              <w:pStyle w:val="NoSpacing"/>
              <w:ind w:left="720"/>
              <w:rPr>
                <w:rFonts w:cs="Times New Roman"/>
                <w:szCs w:val="24"/>
              </w:rPr>
            </w:pPr>
          </w:p>
          <w:p w14:paraId="0D4EEA23" w14:textId="40D28D83" w:rsidR="002C1A43" w:rsidRDefault="002C1A43" w:rsidP="002C1A43">
            <w:pPr>
              <w:pStyle w:val="NoSpacing"/>
              <w:numPr>
                <w:ilvl w:val="0"/>
                <w:numId w:val="28"/>
              </w:numPr>
              <w:rPr>
                <w:rFonts w:cs="Times New Roman"/>
                <w:szCs w:val="24"/>
              </w:rPr>
            </w:pPr>
            <w:r>
              <w:rPr>
                <w:rFonts w:cs="Times New Roman"/>
                <w:szCs w:val="24"/>
              </w:rPr>
              <w:t xml:space="preserve">Sexual Misconduct </w:t>
            </w:r>
            <w:r w:rsidR="00D4372E">
              <w:rPr>
                <w:rFonts w:cs="Times New Roman"/>
                <w:szCs w:val="24"/>
              </w:rPr>
              <w:t xml:space="preserve">Support and </w:t>
            </w:r>
            <w:r>
              <w:rPr>
                <w:rFonts w:cs="Times New Roman"/>
                <w:szCs w:val="24"/>
              </w:rPr>
              <w:t>Res</w:t>
            </w:r>
            <w:r w:rsidR="00D4372E">
              <w:rPr>
                <w:rFonts w:cs="Times New Roman"/>
                <w:szCs w:val="24"/>
              </w:rPr>
              <w:t>ourc</w:t>
            </w:r>
            <w:r>
              <w:rPr>
                <w:rFonts w:cs="Times New Roman"/>
                <w:szCs w:val="24"/>
              </w:rPr>
              <w:t xml:space="preserve">e Centre (24/7); </w:t>
            </w:r>
          </w:p>
          <w:p w14:paraId="76D9BD45" w14:textId="77777777" w:rsidR="009C21D0" w:rsidRDefault="009C21D0" w:rsidP="009C21D0">
            <w:pPr>
              <w:pStyle w:val="NoSpacing"/>
              <w:ind w:left="720"/>
              <w:rPr>
                <w:rFonts w:cs="Times New Roman"/>
                <w:szCs w:val="24"/>
              </w:rPr>
            </w:pPr>
          </w:p>
          <w:p w14:paraId="66E348B0" w14:textId="1A3EF183" w:rsidR="002C1A43" w:rsidRDefault="002C1A43" w:rsidP="002C1A43">
            <w:pPr>
              <w:pStyle w:val="NoSpacing"/>
              <w:numPr>
                <w:ilvl w:val="0"/>
                <w:numId w:val="28"/>
              </w:numPr>
              <w:rPr>
                <w:rFonts w:cs="Times New Roman"/>
                <w:szCs w:val="24"/>
              </w:rPr>
            </w:pPr>
            <w:r>
              <w:rPr>
                <w:rFonts w:cs="Times New Roman"/>
                <w:szCs w:val="24"/>
              </w:rPr>
              <w:t>Officer</w:t>
            </w:r>
            <w:r w:rsidR="009C21D0">
              <w:rPr>
                <w:rFonts w:cs="Times New Roman"/>
                <w:szCs w:val="24"/>
              </w:rPr>
              <w:t xml:space="preserve"> of the Day (24/7); </w:t>
            </w:r>
          </w:p>
          <w:p w14:paraId="7BC3E25D" w14:textId="77777777" w:rsidR="009C21D0" w:rsidRDefault="009C21D0" w:rsidP="009C21D0">
            <w:pPr>
              <w:pStyle w:val="NoSpacing"/>
              <w:ind w:left="720"/>
              <w:rPr>
                <w:rFonts w:cs="Times New Roman"/>
                <w:szCs w:val="24"/>
              </w:rPr>
            </w:pPr>
          </w:p>
          <w:p w14:paraId="7E2A4CFF" w14:textId="24CFF755" w:rsidR="009C21D0" w:rsidRDefault="009C21D0" w:rsidP="002C1A43">
            <w:pPr>
              <w:pStyle w:val="NoSpacing"/>
              <w:numPr>
                <w:ilvl w:val="0"/>
                <w:numId w:val="28"/>
              </w:numPr>
              <w:rPr>
                <w:rFonts w:cs="Times New Roman"/>
                <w:szCs w:val="24"/>
              </w:rPr>
            </w:pPr>
            <w:r>
              <w:rPr>
                <w:rFonts w:cs="Times New Roman"/>
                <w:szCs w:val="24"/>
              </w:rPr>
              <w:t xml:space="preserve">Duty Field Officer (24/7); </w:t>
            </w:r>
          </w:p>
          <w:p w14:paraId="595040EF" w14:textId="77777777" w:rsidR="009C21D0" w:rsidRDefault="009C21D0" w:rsidP="009C21D0">
            <w:pPr>
              <w:pStyle w:val="NoSpacing"/>
              <w:ind w:left="720"/>
              <w:rPr>
                <w:rFonts w:cs="Times New Roman"/>
                <w:szCs w:val="24"/>
              </w:rPr>
            </w:pPr>
          </w:p>
          <w:p w14:paraId="5F22AA34" w14:textId="76D7EE7B" w:rsidR="009C21D0" w:rsidRDefault="009C21D0" w:rsidP="002C1A43">
            <w:pPr>
              <w:pStyle w:val="NoSpacing"/>
              <w:numPr>
                <w:ilvl w:val="0"/>
                <w:numId w:val="28"/>
              </w:numPr>
              <w:rPr>
                <w:rFonts w:cs="Times New Roman"/>
                <w:szCs w:val="24"/>
              </w:rPr>
            </w:pPr>
            <w:r>
              <w:rPr>
                <w:rFonts w:cs="Times New Roman"/>
                <w:szCs w:val="24"/>
              </w:rPr>
              <w:t xml:space="preserve">Blue Light Emergency Telephones (linked to Military Police 24/7); and </w:t>
            </w:r>
          </w:p>
          <w:p w14:paraId="54E4E6D5" w14:textId="77777777" w:rsidR="009C21D0" w:rsidRDefault="009C21D0" w:rsidP="009C21D0">
            <w:pPr>
              <w:pStyle w:val="NoSpacing"/>
              <w:ind w:left="720"/>
              <w:rPr>
                <w:rFonts w:cs="Times New Roman"/>
                <w:szCs w:val="24"/>
              </w:rPr>
            </w:pPr>
          </w:p>
          <w:p w14:paraId="3EA37B94" w14:textId="77777777" w:rsidR="009C21D0" w:rsidRDefault="009C21D0" w:rsidP="009C21D0">
            <w:pPr>
              <w:pStyle w:val="NoSpacing"/>
              <w:numPr>
                <w:ilvl w:val="0"/>
                <w:numId w:val="28"/>
              </w:numPr>
              <w:rPr>
                <w:rFonts w:cs="Times New Roman"/>
                <w:szCs w:val="24"/>
              </w:rPr>
            </w:pPr>
            <w:r>
              <w:rPr>
                <w:rFonts w:cs="Times New Roman"/>
                <w:szCs w:val="24"/>
              </w:rPr>
              <w:t xml:space="preserve">Campus Security Control Center (24/7). </w:t>
            </w:r>
          </w:p>
          <w:p w14:paraId="0AFF3044" w14:textId="77777777" w:rsidR="009C21D0" w:rsidRDefault="009C21D0" w:rsidP="009C21D0">
            <w:pPr>
              <w:pStyle w:val="NoSpacing"/>
              <w:ind w:left="360"/>
              <w:rPr>
                <w:rFonts w:cs="Times New Roman"/>
                <w:szCs w:val="24"/>
              </w:rPr>
            </w:pPr>
          </w:p>
          <w:p w14:paraId="322B8D52" w14:textId="77777777" w:rsidR="009C21D0" w:rsidRDefault="009C21D0" w:rsidP="009C21D0">
            <w:pPr>
              <w:pStyle w:val="NoSpacing"/>
              <w:ind w:left="360"/>
              <w:rPr>
                <w:szCs w:val="24"/>
              </w:rPr>
            </w:pPr>
            <w:r>
              <w:rPr>
                <w:rFonts w:cs="Times New Roman"/>
                <w:szCs w:val="24"/>
              </w:rPr>
              <w:t xml:space="preserve">In cases of medical emergency, or where an </w:t>
            </w:r>
            <w:r>
              <w:rPr>
                <w:szCs w:val="24"/>
              </w:rPr>
              <w:t>imminent risk of harm exists, call 911. In such cases, as described in Section 4.0, the Sexual Misconduct incident would be automatically reported to the proper authority.</w:t>
            </w:r>
          </w:p>
          <w:p w14:paraId="242007A0" w14:textId="7AEB5BBE" w:rsidR="009C21D0" w:rsidRPr="009C21D0" w:rsidRDefault="009C21D0" w:rsidP="009C21D0">
            <w:pPr>
              <w:pStyle w:val="NoSpacing"/>
              <w:ind w:left="360"/>
              <w:rPr>
                <w:rFonts w:cs="Times New Roman"/>
                <w:szCs w:val="24"/>
              </w:rPr>
            </w:pPr>
          </w:p>
        </w:tc>
      </w:tr>
      <w:tr w:rsidR="002052DF" w:rsidRPr="00C52DB5" w14:paraId="67B4F1F5" w14:textId="77777777" w:rsidTr="00D70B92">
        <w:tc>
          <w:tcPr>
            <w:tcW w:w="846" w:type="dxa"/>
          </w:tcPr>
          <w:p w14:paraId="28E1CAAA" w14:textId="38C72DEB" w:rsidR="002052DF" w:rsidRPr="00C52DB5" w:rsidRDefault="009C21D0" w:rsidP="00F75663">
            <w:pPr>
              <w:pStyle w:val="NoSpacing"/>
              <w:rPr>
                <w:rFonts w:cs="Times New Roman"/>
                <w:b/>
                <w:bCs/>
                <w:szCs w:val="24"/>
              </w:rPr>
            </w:pPr>
            <w:r>
              <w:rPr>
                <w:rFonts w:cs="Times New Roman"/>
                <w:b/>
                <w:bCs/>
                <w:szCs w:val="24"/>
              </w:rPr>
              <w:t>7.2</w:t>
            </w:r>
          </w:p>
        </w:tc>
        <w:tc>
          <w:tcPr>
            <w:tcW w:w="1701" w:type="dxa"/>
          </w:tcPr>
          <w:p w14:paraId="7928A8B5" w14:textId="789230AA" w:rsidR="002052DF" w:rsidRPr="00C52DB5" w:rsidRDefault="009C21D0" w:rsidP="00F75663">
            <w:pPr>
              <w:pStyle w:val="NoSpacing"/>
              <w:rPr>
                <w:rFonts w:cs="Times New Roman"/>
                <w:b/>
                <w:bCs/>
                <w:szCs w:val="24"/>
              </w:rPr>
            </w:pPr>
            <w:r>
              <w:rPr>
                <w:rFonts w:cs="Times New Roman"/>
                <w:b/>
                <w:bCs/>
                <w:szCs w:val="24"/>
              </w:rPr>
              <w:t>Criminal Response Process</w:t>
            </w:r>
          </w:p>
        </w:tc>
        <w:tc>
          <w:tcPr>
            <w:tcW w:w="6803" w:type="dxa"/>
          </w:tcPr>
          <w:p w14:paraId="2B0AF655" w14:textId="77777777" w:rsidR="002052DF" w:rsidRDefault="009C21D0" w:rsidP="00F75663">
            <w:pPr>
              <w:pStyle w:val="NoSpacing"/>
              <w:rPr>
                <w:rFonts w:cs="Times New Roman"/>
                <w:szCs w:val="24"/>
              </w:rPr>
            </w:pPr>
            <w:r>
              <w:rPr>
                <w:szCs w:val="24"/>
              </w:rPr>
              <w:t>The appropriate military or civil law enforcement authorities can be contacted directly by the Affected Person/Victim. The Chain of Command, in</w:t>
            </w:r>
            <w:r w:rsidRPr="009C21D0">
              <w:rPr>
                <w:rFonts w:cs="Times New Roman"/>
                <w:szCs w:val="24"/>
              </w:rPr>
              <w:t xml:space="preserve"> accordance with existing policies for incidents of Sexual Misconduct that are deemed to be criminal, or potentially criminal in nature, will be investigated by the Military Police, Canadian Forces National Investigative Service (CFNIS), or the appropriate civilian authorities.</w:t>
            </w:r>
          </w:p>
          <w:p w14:paraId="27DD1680" w14:textId="49C1CE0F" w:rsidR="009C21D0" w:rsidRPr="00C52DB5" w:rsidRDefault="009C21D0" w:rsidP="00F75663">
            <w:pPr>
              <w:pStyle w:val="NoSpacing"/>
              <w:rPr>
                <w:rFonts w:cs="Times New Roman"/>
                <w:szCs w:val="24"/>
              </w:rPr>
            </w:pPr>
          </w:p>
        </w:tc>
      </w:tr>
      <w:tr w:rsidR="002052DF" w:rsidRPr="00C52DB5" w14:paraId="3426A85C" w14:textId="77777777" w:rsidTr="00D70B92">
        <w:tc>
          <w:tcPr>
            <w:tcW w:w="846" w:type="dxa"/>
          </w:tcPr>
          <w:p w14:paraId="23B32C75" w14:textId="20592B1C" w:rsidR="002052DF" w:rsidRPr="00C52DB5" w:rsidRDefault="009C21D0" w:rsidP="00F75663">
            <w:pPr>
              <w:pStyle w:val="NoSpacing"/>
              <w:rPr>
                <w:rFonts w:cs="Times New Roman"/>
                <w:b/>
                <w:bCs/>
                <w:szCs w:val="24"/>
              </w:rPr>
            </w:pPr>
            <w:r>
              <w:rPr>
                <w:rFonts w:cs="Times New Roman"/>
                <w:b/>
                <w:bCs/>
                <w:szCs w:val="24"/>
              </w:rPr>
              <w:t>7.3</w:t>
            </w:r>
          </w:p>
        </w:tc>
        <w:tc>
          <w:tcPr>
            <w:tcW w:w="1701" w:type="dxa"/>
          </w:tcPr>
          <w:p w14:paraId="2BBD3FEC" w14:textId="2FA08C46" w:rsidR="002052DF" w:rsidRPr="00C52DB5" w:rsidRDefault="009C21D0" w:rsidP="00F75663">
            <w:pPr>
              <w:pStyle w:val="NoSpacing"/>
              <w:rPr>
                <w:rFonts w:cs="Times New Roman"/>
                <w:b/>
                <w:bCs/>
                <w:szCs w:val="24"/>
              </w:rPr>
            </w:pPr>
            <w:r>
              <w:rPr>
                <w:rFonts w:cs="Times New Roman"/>
                <w:b/>
                <w:bCs/>
                <w:szCs w:val="24"/>
              </w:rPr>
              <w:t>Non-Criminal Response Process</w:t>
            </w:r>
          </w:p>
        </w:tc>
        <w:tc>
          <w:tcPr>
            <w:tcW w:w="6803" w:type="dxa"/>
          </w:tcPr>
          <w:p w14:paraId="531574B3" w14:textId="77777777" w:rsidR="002052DF" w:rsidRDefault="009C21D0" w:rsidP="00F75663">
            <w:pPr>
              <w:pStyle w:val="NoSpacing"/>
              <w:rPr>
                <w:rFonts w:cs="Times New Roman"/>
                <w:szCs w:val="24"/>
              </w:rPr>
            </w:pPr>
            <w:r>
              <w:rPr>
                <w:szCs w:val="24"/>
              </w:rPr>
              <w:t xml:space="preserve">Incidents of Sexual Misconduct may be deemed non-criminal by the </w:t>
            </w:r>
            <w:r w:rsidRPr="009C21D0">
              <w:rPr>
                <w:rFonts w:cs="Times New Roman"/>
                <w:szCs w:val="24"/>
              </w:rPr>
              <w:t>appropriate military and law enforcement authorities. For military members, where an incident of Sexual Misconduct is deemed to be non-criminal, the Chain of Command will investigate and respond to all incidents and complaints of Sexual Misconduct.</w:t>
            </w:r>
          </w:p>
          <w:p w14:paraId="164A1C26" w14:textId="219E5AFE" w:rsidR="009C21D0" w:rsidRPr="00C52DB5" w:rsidRDefault="009C21D0" w:rsidP="00F75663">
            <w:pPr>
              <w:pStyle w:val="NoSpacing"/>
              <w:rPr>
                <w:rFonts w:cs="Times New Roman"/>
                <w:szCs w:val="24"/>
              </w:rPr>
            </w:pPr>
          </w:p>
        </w:tc>
      </w:tr>
      <w:tr w:rsidR="002052DF" w14:paraId="3EC80021" w14:textId="77777777" w:rsidTr="00D70B92">
        <w:tc>
          <w:tcPr>
            <w:tcW w:w="846" w:type="dxa"/>
          </w:tcPr>
          <w:p w14:paraId="4A15A0FF" w14:textId="18AA2597" w:rsidR="002052DF" w:rsidRPr="00DB0A79" w:rsidRDefault="009C21D0" w:rsidP="00F75663">
            <w:pPr>
              <w:pStyle w:val="NoSpacing"/>
              <w:rPr>
                <w:b/>
                <w:bCs/>
              </w:rPr>
            </w:pPr>
            <w:r>
              <w:rPr>
                <w:b/>
                <w:bCs/>
              </w:rPr>
              <w:t>7.4</w:t>
            </w:r>
          </w:p>
        </w:tc>
        <w:tc>
          <w:tcPr>
            <w:tcW w:w="1701" w:type="dxa"/>
          </w:tcPr>
          <w:p w14:paraId="3ACE2CBB" w14:textId="39EC9F3C" w:rsidR="002052DF" w:rsidRPr="00DB0A79" w:rsidRDefault="009C21D0" w:rsidP="00F75663">
            <w:pPr>
              <w:pStyle w:val="NoSpacing"/>
              <w:rPr>
                <w:b/>
                <w:bCs/>
              </w:rPr>
            </w:pPr>
            <w:r>
              <w:rPr>
                <w:b/>
                <w:bCs/>
              </w:rPr>
              <w:t>Protection from Retaliation</w:t>
            </w:r>
          </w:p>
        </w:tc>
        <w:tc>
          <w:tcPr>
            <w:tcW w:w="6803" w:type="dxa"/>
          </w:tcPr>
          <w:p w14:paraId="1CAB1A2E" w14:textId="77777777" w:rsidR="002052DF" w:rsidRDefault="009C21D0" w:rsidP="00F75663">
            <w:pPr>
              <w:pStyle w:val="NoSpacing"/>
              <w:rPr>
                <w:szCs w:val="24"/>
              </w:rPr>
            </w:pPr>
            <w:r>
              <w:rPr>
                <w:szCs w:val="24"/>
              </w:rPr>
              <w:t xml:space="preserve">Regardless of whether an incident of Sexual Misconduct is deemed to criminal or non-criminal, under no circumstances will any person disclosing or reporting an incident of Sexual Misconduct be </w:t>
            </w:r>
            <w:r>
              <w:rPr>
                <w:szCs w:val="24"/>
              </w:rPr>
              <w:lastRenderedPageBreak/>
              <w:t>subjected to any actual or threat of retaliation. Any retaliation should be immediately reported to the chain of command</w:t>
            </w:r>
            <w:r w:rsidR="00D70B92">
              <w:rPr>
                <w:szCs w:val="24"/>
              </w:rPr>
              <w:t>.</w:t>
            </w:r>
          </w:p>
          <w:p w14:paraId="1296D076" w14:textId="2694270E" w:rsidR="00D70B92" w:rsidRDefault="00D70B92" w:rsidP="00F75663">
            <w:pPr>
              <w:pStyle w:val="NoSpacing"/>
            </w:pPr>
          </w:p>
        </w:tc>
      </w:tr>
      <w:tr w:rsidR="002052DF" w14:paraId="4EAD5C70" w14:textId="77777777" w:rsidTr="00D70B92">
        <w:tc>
          <w:tcPr>
            <w:tcW w:w="846" w:type="dxa"/>
          </w:tcPr>
          <w:p w14:paraId="19B9D3D9" w14:textId="36554F2B" w:rsidR="002052DF" w:rsidRPr="00DB0A79" w:rsidRDefault="00D70B92" w:rsidP="00F75663">
            <w:pPr>
              <w:pStyle w:val="NoSpacing"/>
              <w:rPr>
                <w:b/>
                <w:bCs/>
              </w:rPr>
            </w:pPr>
            <w:r>
              <w:rPr>
                <w:b/>
                <w:bCs/>
              </w:rPr>
              <w:lastRenderedPageBreak/>
              <w:t>7.5</w:t>
            </w:r>
          </w:p>
        </w:tc>
        <w:tc>
          <w:tcPr>
            <w:tcW w:w="1701" w:type="dxa"/>
          </w:tcPr>
          <w:p w14:paraId="0900E7DA" w14:textId="5130277D" w:rsidR="002052DF" w:rsidRPr="00DB0A79" w:rsidRDefault="00D70B92" w:rsidP="00F75663">
            <w:pPr>
              <w:pStyle w:val="NoSpacing"/>
              <w:rPr>
                <w:b/>
                <w:bCs/>
              </w:rPr>
            </w:pPr>
            <w:r>
              <w:rPr>
                <w:b/>
                <w:bCs/>
              </w:rPr>
              <w:t>Procedural Fairness</w:t>
            </w:r>
          </w:p>
        </w:tc>
        <w:tc>
          <w:tcPr>
            <w:tcW w:w="6803" w:type="dxa"/>
          </w:tcPr>
          <w:p w14:paraId="10AFFE38" w14:textId="77777777" w:rsidR="002052DF" w:rsidRDefault="00D70B92" w:rsidP="00F75663">
            <w:pPr>
              <w:pStyle w:val="NoSpacing"/>
            </w:pPr>
            <w:r w:rsidRPr="00D70B92">
              <w:t>It is an important tenet of the CAF that every member is treated fairly and that the rights of all parties are protected.</w:t>
            </w:r>
          </w:p>
          <w:p w14:paraId="02CB5CA2" w14:textId="56CCFA6D" w:rsidR="00D70B92" w:rsidRDefault="00D70B92" w:rsidP="00F75663">
            <w:pPr>
              <w:pStyle w:val="NoSpacing"/>
            </w:pPr>
          </w:p>
        </w:tc>
      </w:tr>
    </w:tbl>
    <w:p w14:paraId="1DD19484" w14:textId="5B717087" w:rsidR="00D70B92" w:rsidRDefault="00D70B92" w:rsidP="00D70B92">
      <w:pPr>
        <w:pStyle w:val="Heading1"/>
      </w:pPr>
      <w:bookmarkStart w:id="7" w:name="_Toc200697815"/>
      <w:r>
        <w:t>8.</w:t>
      </w:r>
      <w:r w:rsidR="003B6FB3">
        <w:tab/>
        <w:t xml:space="preserve"> </w:t>
      </w:r>
      <w:r>
        <w:t>Third Party Reports of Sexual Misconduct</w:t>
      </w:r>
      <w:bookmarkEnd w:id="7"/>
      <w:r>
        <w:t xml:space="preserve"> </w:t>
      </w:r>
    </w:p>
    <w:p w14:paraId="0C678165" w14:textId="77777777" w:rsidR="00D70B92" w:rsidRPr="00D70B92" w:rsidRDefault="00D70B92" w:rsidP="00D70B92"/>
    <w:tbl>
      <w:tblPr>
        <w:tblStyle w:val="TableGridLight"/>
        <w:tblW w:w="0" w:type="auto"/>
        <w:tblLook w:val="04A0" w:firstRow="1" w:lastRow="0" w:firstColumn="1" w:lastColumn="0" w:noHBand="0" w:noVBand="1"/>
      </w:tblPr>
      <w:tblGrid>
        <w:gridCol w:w="846"/>
        <w:gridCol w:w="1701"/>
        <w:gridCol w:w="6803"/>
      </w:tblGrid>
      <w:tr w:rsidR="002C1A43" w:rsidRPr="00C52DB5" w14:paraId="4D4C0F96" w14:textId="77777777" w:rsidTr="00D70B92">
        <w:tc>
          <w:tcPr>
            <w:tcW w:w="846" w:type="dxa"/>
          </w:tcPr>
          <w:p w14:paraId="0A77C737" w14:textId="0D5089AA" w:rsidR="002C1A43" w:rsidRPr="00C52DB5" w:rsidRDefault="00D70B92" w:rsidP="00F75663">
            <w:pPr>
              <w:pStyle w:val="NoSpacing"/>
              <w:rPr>
                <w:rFonts w:cs="Times New Roman"/>
                <w:b/>
                <w:bCs/>
                <w:szCs w:val="24"/>
              </w:rPr>
            </w:pPr>
            <w:r>
              <w:rPr>
                <w:rFonts w:cs="Times New Roman"/>
                <w:b/>
                <w:bCs/>
                <w:szCs w:val="24"/>
              </w:rPr>
              <w:t>8.0</w:t>
            </w:r>
          </w:p>
        </w:tc>
        <w:tc>
          <w:tcPr>
            <w:tcW w:w="1701" w:type="dxa"/>
          </w:tcPr>
          <w:p w14:paraId="302248E5" w14:textId="2F92CA6C" w:rsidR="002C1A43" w:rsidRPr="00C52DB5" w:rsidRDefault="00D70B92" w:rsidP="00F75663">
            <w:pPr>
              <w:pStyle w:val="NoSpacing"/>
              <w:rPr>
                <w:rFonts w:cs="Times New Roman"/>
                <w:b/>
                <w:bCs/>
                <w:szCs w:val="24"/>
              </w:rPr>
            </w:pPr>
            <w:r>
              <w:rPr>
                <w:rFonts w:cs="Times New Roman"/>
                <w:b/>
                <w:bCs/>
                <w:szCs w:val="24"/>
              </w:rPr>
              <w:t>Reporting Sexual Misconduct</w:t>
            </w:r>
          </w:p>
        </w:tc>
        <w:tc>
          <w:tcPr>
            <w:tcW w:w="6803" w:type="dxa"/>
          </w:tcPr>
          <w:p w14:paraId="2E5350B6" w14:textId="732D146F" w:rsidR="00D70B92" w:rsidRPr="00C52DB5" w:rsidRDefault="00D70B92" w:rsidP="00F75663">
            <w:pPr>
              <w:pStyle w:val="NoSpacing"/>
              <w:rPr>
                <w:rFonts w:cs="Times New Roman"/>
                <w:szCs w:val="24"/>
              </w:rPr>
            </w:pPr>
            <w:r w:rsidRPr="009F5E17">
              <w:rPr>
                <w:rFonts w:cs="Times New Roman"/>
                <w:szCs w:val="24"/>
              </w:rPr>
              <w:t xml:space="preserve">The steps to be taken by anyone who witness or is made aware of an incident of Sexual Misconduct, are outlined in </w:t>
            </w:r>
            <w:r w:rsidR="003352C5" w:rsidRPr="009F5E17">
              <w:rPr>
                <w:rFonts w:cs="Times New Roman"/>
                <w:szCs w:val="24"/>
              </w:rPr>
              <w:t xml:space="preserve">DAOD 9005-1 Sexual Misconduct Response and </w:t>
            </w:r>
            <w:r w:rsidR="003352C5" w:rsidRPr="009F5E17">
              <w:rPr>
                <w:rFonts w:cs="Times New Roman"/>
                <w:szCs w:val="24"/>
              </w:rPr>
              <w:t xml:space="preserve">the </w:t>
            </w:r>
            <w:r w:rsidR="003352C5" w:rsidRPr="009F5E17">
              <w:rPr>
                <w:rFonts w:cs="Times New Roman"/>
                <w:szCs w:val="24"/>
              </w:rPr>
              <w:t xml:space="preserve">Sexual Misconduct Incident Management Decision Tree at: </w:t>
            </w:r>
            <w:hyperlink r:id="rId13" w:history="1">
              <w:r w:rsidR="003352C5" w:rsidRPr="009F5E17">
                <w:rPr>
                  <w:rStyle w:val="Hyperlink"/>
                  <w:rFonts w:cs="Times New Roman"/>
                  <w:szCs w:val="24"/>
                </w:rPr>
                <w:t>https://www.canada.ca/en/department-national-defence/services/benefits-military/conflict-misconduct/sexual-misconduct/orders-policies-directives/decision-tree.html</w:t>
              </w:r>
            </w:hyperlink>
          </w:p>
        </w:tc>
      </w:tr>
    </w:tbl>
    <w:p w14:paraId="1E41DBB7" w14:textId="29F6C004" w:rsidR="00DB0A79" w:rsidRDefault="00D70B92" w:rsidP="00D70B92">
      <w:pPr>
        <w:pStyle w:val="Heading1"/>
      </w:pPr>
      <w:bookmarkStart w:id="8" w:name="_Toc200697816"/>
      <w:r>
        <w:t>9.</w:t>
      </w:r>
      <w:r w:rsidR="003B6FB3">
        <w:tab/>
        <w:t xml:space="preserve"> </w:t>
      </w:r>
      <w:r>
        <w:t>Order Implementation and Review</w:t>
      </w:r>
      <w:bookmarkEnd w:id="8"/>
      <w:r>
        <w:t xml:space="preserve"> </w:t>
      </w:r>
    </w:p>
    <w:p w14:paraId="2846BA39" w14:textId="77777777" w:rsidR="00D70B92" w:rsidRPr="00D70B92" w:rsidRDefault="00D70B92" w:rsidP="00D70B92"/>
    <w:tbl>
      <w:tblPr>
        <w:tblStyle w:val="TableGridLight"/>
        <w:tblW w:w="0" w:type="auto"/>
        <w:tblLook w:val="04A0" w:firstRow="1" w:lastRow="0" w:firstColumn="1" w:lastColumn="0" w:noHBand="0" w:noVBand="1"/>
      </w:tblPr>
      <w:tblGrid>
        <w:gridCol w:w="836"/>
        <w:gridCol w:w="1843"/>
        <w:gridCol w:w="6681"/>
      </w:tblGrid>
      <w:tr w:rsidR="00D70B92" w:rsidRPr="00C52DB5" w14:paraId="7614F684" w14:textId="77777777" w:rsidTr="00CE3CFF">
        <w:tc>
          <w:tcPr>
            <w:tcW w:w="846" w:type="dxa"/>
          </w:tcPr>
          <w:p w14:paraId="06454119" w14:textId="1F2CF987" w:rsidR="00D70B92" w:rsidRPr="00C52DB5" w:rsidRDefault="00D70B92" w:rsidP="00F75663">
            <w:pPr>
              <w:pStyle w:val="NoSpacing"/>
              <w:rPr>
                <w:rFonts w:cs="Times New Roman"/>
                <w:b/>
                <w:bCs/>
                <w:szCs w:val="24"/>
              </w:rPr>
            </w:pPr>
            <w:r>
              <w:rPr>
                <w:rFonts w:cs="Times New Roman"/>
                <w:b/>
                <w:bCs/>
                <w:szCs w:val="24"/>
              </w:rPr>
              <w:t>9.1</w:t>
            </w:r>
          </w:p>
        </w:tc>
        <w:tc>
          <w:tcPr>
            <w:tcW w:w="1701" w:type="dxa"/>
          </w:tcPr>
          <w:p w14:paraId="29DF1F12" w14:textId="3390B37B" w:rsidR="00D70B92" w:rsidRPr="00C52DB5" w:rsidRDefault="00D70B92" w:rsidP="00F75663">
            <w:pPr>
              <w:pStyle w:val="NoSpacing"/>
              <w:rPr>
                <w:rFonts w:cs="Times New Roman"/>
                <w:b/>
                <w:bCs/>
                <w:szCs w:val="24"/>
              </w:rPr>
            </w:pPr>
            <w:r>
              <w:rPr>
                <w:rFonts w:cs="Times New Roman"/>
                <w:b/>
                <w:bCs/>
                <w:szCs w:val="24"/>
              </w:rPr>
              <w:t>Representatives</w:t>
            </w:r>
          </w:p>
        </w:tc>
        <w:tc>
          <w:tcPr>
            <w:tcW w:w="6803" w:type="dxa"/>
          </w:tcPr>
          <w:p w14:paraId="2E25A4B1" w14:textId="77777777" w:rsidR="00D70B92" w:rsidRDefault="00D70B92" w:rsidP="00F75663">
            <w:pPr>
              <w:pStyle w:val="NoSpacing"/>
              <w:rPr>
                <w:rFonts w:cs="Times New Roman"/>
                <w:szCs w:val="24"/>
              </w:rPr>
            </w:pPr>
            <w:r w:rsidRPr="00D70B92">
              <w:rPr>
                <w:rFonts w:cs="Times New Roman"/>
                <w:szCs w:val="24"/>
              </w:rPr>
              <w:t>The Sexual Misconduct Working Group, as a whole-of-College effort was established to</w:t>
            </w:r>
            <w:r>
              <w:t xml:space="preserve"> </w:t>
            </w:r>
            <w:r w:rsidRPr="00D70B92">
              <w:rPr>
                <w:rFonts w:cs="Times New Roman"/>
                <w:szCs w:val="24"/>
              </w:rPr>
              <w:t>coordinate the development of orders, policies, education and training. The inclusion of students as part of the working group, as well as representation from all other departments at the RMC, has been essential in ensuring that this Standing Order is representative of the college community as a whole.</w:t>
            </w:r>
          </w:p>
          <w:p w14:paraId="6FB7B7D9" w14:textId="29B20990" w:rsidR="00D70B92" w:rsidRPr="00C52DB5" w:rsidRDefault="00D70B92" w:rsidP="00F75663">
            <w:pPr>
              <w:pStyle w:val="NoSpacing"/>
              <w:rPr>
                <w:rFonts w:cs="Times New Roman"/>
                <w:szCs w:val="24"/>
              </w:rPr>
            </w:pPr>
          </w:p>
        </w:tc>
      </w:tr>
      <w:tr w:rsidR="00D70B92" w:rsidRPr="00C52DB5" w14:paraId="7C988712" w14:textId="77777777" w:rsidTr="00CE3CFF">
        <w:tc>
          <w:tcPr>
            <w:tcW w:w="846" w:type="dxa"/>
          </w:tcPr>
          <w:p w14:paraId="1D421B5E" w14:textId="50B53A7B" w:rsidR="00D70B92" w:rsidRPr="00C52DB5" w:rsidRDefault="00D70B92" w:rsidP="00F75663">
            <w:pPr>
              <w:pStyle w:val="NoSpacing"/>
              <w:rPr>
                <w:rFonts w:cs="Times New Roman"/>
                <w:b/>
                <w:bCs/>
                <w:szCs w:val="24"/>
              </w:rPr>
            </w:pPr>
            <w:r>
              <w:rPr>
                <w:rFonts w:cs="Times New Roman"/>
                <w:b/>
                <w:bCs/>
                <w:szCs w:val="24"/>
              </w:rPr>
              <w:t>9.2</w:t>
            </w:r>
          </w:p>
        </w:tc>
        <w:tc>
          <w:tcPr>
            <w:tcW w:w="1701" w:type="dxa"/>
          </w:tcPr>
          <w:p w14:paraId="0C20B0E8" w14:textId="44E26421" w:rsidR="00D70B92" w:rsidRPr="00C52DB5" w:rsidRDefault="00D70B92" w:rsidP="00F75663">
            <w:pPr>
              <w:pStyle w:val="NoSpacing"/>
              <w:rPr>
                <w:rFonts w:cs="Times New Roman"/>
                <w:b/>
                <w:bCs/>
                <w:szCs w:val="24"/>
              </w:rPr>
            </w:pPr>
            <w:r>
              <w:rPr>
                <w:rFonts w:cs="Times New Roman"/>
                <w:b/>
                <w:bCs/>
                <w:szCs w:val="24"/>
              </w:rPr>
              <w:t>Equity Diversity</w:t>
            </w:r>
          </w:p>
        </w:tc>
        <w:tc>
          <w:tcPr>
            <w:tcW w:w="6803" w:type="dxa"/>
          </w:tcPr>
          <w:p w14:paraId="30175166" w14:textId="77777777" w:rsidR="00D70B92" w:rsidRDefault="00D70B92" w:rsidP="00F75663">
            <w:pPr>
              <w:pStyle w:val="NoSpacing"/>
              <w:rPr>
                <w:szCs w:val="24"/>
              </w:rPr>
            </w:pPr>
            <w:r>
              <w:rPr>
                <w:szCs w:val="24"/>
              </w:rPr>
              <w:t>Both in implementing and reviewing this document, EDI must be</w:t>
            </w:r>
            <w:r>
              <w:rPr>
                <w:b/>
                <w:szCs w:val="24"/>
              </w:rPr>
              <w:t xml:space="preserve"> </w:t>
            </w:r>
            <w:r>
              <w:rPr>
                <w:szCs w:val="24"/>
              </w:rPr>
              <w:t>acknowledged</w:t>
            </w:r>
            <w:r>
              <w:rPr>
                <w:b/>
                <w:szCs w:val="24"/>
              </w:rPr>
              <w:t xml:space="preserve"> </w:t>
            </w:r>
            <w:r>
              <w:rPr>
                <w:szCs w:val="24"/>
              </w:rPr>
              <w:t xml:space="preserve">and </w:t>
            </w:r>
            <w:r w:rsidRPr="00D70B92">
              <w:rPr>
                <w:szCs w:val="24"/>
              </w:rPr>
              <w:t xml:space="preserve">considered in order to ensure that all members involved promote and support respect, mutual trust, </w:t>
            </w:r>
            <w:r w:rsidR="004B33AD">
              <w:rPr>
                <w:szCs w:val="24"/>
              </w:rPr>
              <w:t>i</w:t>
            </w:r>
            <w:r w:rsidRPr="00D70B92">
              <w:rPr>
                <w:szCs w:val="24"/>
              </w:rPr>
              <w:t>nclusion</w:t>
            </w:r>
            <w:r w:rsidR="004B33AD">
              <w:rPr>
                <w:szCs w:val="24"/>
              </w:rPr>
              <w:t xml:space="preserve">, </w:t>
            </w:r>
            <w:r w:rsidRPr="00D70B92">
              <w:rPr>
                <w:szCs w:val="24"/>
              </w:rPr>
              <w:t>equitable treatment, and non-discrimination. All Affected Persons/Victims must have (EDI) equitable access to support and services.</w:t>
            </w:r>
          </w:p>
          <w:p w14:paraId="5D2F59E5" w14:textId="4F169322" w:rsidR="004B33AD" w:rsidRPr="00C52DB5" w:rsidRDefault="004B33AD" w:rsidP="00F75663">
            <w:pPr>
              <w:pStyle w:val="NoSpacing"/>
              <w:rPr>
                <w:rFonts w:cs="Times New Roman"/>
                <w:szCs w:val="24"/>
              </w:rPr>
            </w:pPr>
          </w:p>
        </w:tc>
      </w:tr>
      <w:tr w:rsidR="00D70B92" w14:paraId="686738FE" w14:textId="77777777" w:rsidTr="00CE3CFF">
        <w:tc>
          <w:tcPr>
            <w:tcW w:w="846" w:type="dxa"/>
          </w:tcPr>
          <w:p w14:paraId="0282B86D" w14:textId="7CB2AC77" w:rsidR="00D70B92" w:rsidRPr="00DB0A79" w:rsidRDefault="004B33AD" w:rsidP="00F75663">
            <w:pPr>
              <w:pStyle w:val="NoSpacing"/>
              <w:rPr>
                <w:b/>
                <w:bCs/>
              </w:rPr>
            </w:pPr>
            <w:r>
              <w:rPr>
                <w:b/>
                <w:bCs/>
              </w:rPr>
              <w:t>9.3</w:t>
            </w:r>
          </w:p>
        </w:tc>
        <w:tc>
          <w:tcPr>
            <w:tcW w:w="1701" w:type="dxa"/>
          </w:tcPr>
          <w:p w14:paraId="6BE9DCE0" w14:textId="07034411" w:rsidR="00D70B92" w:rsidRPr="00DB0A79" w:rsidRDefault="004B33AD" w:rsidP="00F75663">
            <w:pPr>
              <w:pStyle w:val="NoSpacing"/>
              <w:rPr>
                <w:b/>
                <w:bCs/>
              </w:rPr>
            </w:pPr>
            <w:r>
              <w:rPr>
                <w:b/>
                <w:bCs/>
              </w:rPr>
              <w:t>Order Review</w:t>
            </w:r>
          </w:p>
        </w:tc>
        <w:tc>
          <w:tcPr>
            <w:tcW w:w="6803" w:type="dxa"/>
          </w:tcPr>
          <w:p w14:paraId="7580E40A" w14:textId="77777777" w:rsidR="00D70B92" w:rsidRDefault="004B33AD" w:rsidP="004B33AD">
            <w:pPr>
              <w:pStyle w:val="NoSpacing"/>
              <w:rPr>
                <w:szCs w:val="24"/>
              </w:rPr>
            </w:pPr>
            <w:r>
              <w:rPr>
                <w:szCs w:val="24"/>
              </w:rPr>
              <w:t>This order should be reviewed when necessary, but no later than three years from</w:t>
            </w:r>
            <w:r>
              <w:rPr>
                <w:b/>
                <w:szCs w:val="24"/>
              </w:rPr>
              <w:t xml:space="preserve"> </w:t>
            </w:r>
            <w:r>
              <w:rPr>
                <w:szCs w:val="24"/>
              </w:rPr>
              <w:t>the</w:t>
            </w:r>
            <w:r>
              <w:t xml:space="preserve"> </w:t>
            </w:r>
            <w:r w:rsidRPr="004B33AD">
              <w:rPr>
                <w:szCs w:val="24"/>
              </w:rPr>
              <w:t>last issue or amendment. Review or amendment of this Standing Order must include</w:t>
            </w:r>
            <w:r>
              <w:rPr>
                <w:szCs w:val="24"/>
              </w:rPr>
              <w:t xml:space="preserve"> r</w:t>
            </w:r>
            <w:r w:rsidRPr="004B33AD">
              <w:rPr>
                <w:szCs w:val="24"/>
              </w:rPr>
              <w:t>epresentation from all departments and must include students.</w:t>
            </w:r>
          </w:p>
          <w:p w14:paraId="05CB6ED3" w14:textId="6FD9117D" w:rsidR="004B33AD" w:rsidRPr="004B33AD" w:rsidRDefault="004B33AD" w:rsidP="004B33AD">
            <w:pPr>
              <w:pStyle w:val="NoSpacing"/>
              <w:rPr>
                <w:szCs w:val="24"/>
              </w:rPr>
            </w:pPr>
          </w:p>
        </w:tc>
      </w:tr>
      <w:tr w:rsidR="00D70B92" w14:paraId="5C61881A" w14:textId="77777777" w:rsidTr="00CE3CFF">
        <w:tc>
          <w:tcPr>
            <w:tcW w:w="846" w:type="dxa"/>
          </w:tcPr>
          <w:p w14:paraId="5B0245C8" w14:textId="00340607" w:rsidR="00D70B92" w:rsidRPr="00DB0A79" w:rsidRDefault="004B33AD" w:rsidP="00F75663">
            <w:pPr>
              <w:pStyle w:val="NoSpacing"/>
              <w:rPr>
                <w:b/>
                <w:bCs/>
              </w:rPr>
            </w:pPr>
            <w:r>
              <w:rPr>
                <w:b/>
                <w:bCs/>
              </w:rPr>
              <w:t>9.4</w:t>
            </w:r>
          </w:p>
        </w:tc>
        <w:tc>
          <w:tcPr>
            <w:tcW w:w="1701" w:type="dxa"/>
          </w:tcPr>
          <w:p w14:paraId="013BFDE0" w14:textId="25FB99E6" w:rsidR="00D70B92" w:rsidRPr="00DB0A79" w:rsidRDefault="004B33AD" w:rsidP="00F75663">
            <w:pPr>
              <w:pStyle w:val="NoSpacing"/>
              <w:rPr>
                <w:b/>
                <w:bCs/>
              </w:rPr>
            </w:pPr>
            <w:r>
              <w:rPr>
                <w:b/>
                <w:bCs/>
              </w:rPr>
              <w:t>Amendments</w:t>
            </w:r>
          </w:p>
        </w:tc>
        <w:tc>
          <w:tcPr>
            <w:tcW w:w="6803" w:type="dxa"/>
          </w:tcPr>
          <w:p w14:paraId="3C35A862" w14:textId="77777777" w:rsidR="00D70B92" w:rsidRDefault="004B33AD" w:rsidP="004B33AD">
            <w:pPr>
              <w:pStyle w:val="NoSpacing"/>
            </w:pPr>
            <w:r>
              <w:t>RMC’s policy on Sexual Misconduct may be updated as required without a full review in order to ensure continuity and relevance of critical information and services.  The following information may be updated without following the formal Order Review process:</w:t>
            </w:r>
          </w:p>
          <w:p w14:paraId="74BEB59E" w14:textId="77777777" w:rsidR="004B33AD" w:rsidRDefault="004B33AD" w:rsidP="004B33AD">
            <w:pPr>
              <w:pStyle w:val="NoSpacing"/>
            </w:pPr>
          </w:p>
          <w:p w14:paraId="2DDAD9F3" w14:textId="37D88AE3" w:rsidR="004B33AD" w:rsidRDefault="004B33AD" w:rsidP="004B33AD">
            <w:pPr>
              <w:pStyle w:val="NoSpacing"/>
              <w:numPr>
                <w:ilvl w:val="0"/>
                <w:numId w:val="30"/>
              </w:numPr>
            </w:pPr>
            <w:r>
              <w:t xml:space="preserve">information regarding support and services available to the RMC community as well as that available through locally provided services; </w:t>
            </w:r>
          </w:p>
          <w:p w14:paraId="0954EE06" w14:textId="77777777" w:rsidR="004B33AD" w:rsidRDefault="004B33AD" w:rsidP="004B33AD">
            <w:pPr>
              <w:pStyle w:val="NoSpacing"/>
              <w:ind w:left="720"/>
            </w:pPr>
          </w:p>
          <w:p w14:paraId="1B51BAB4" w14:textId="1A3C2191" w:rsidR="004B33AD" w:rsidRPr="004B33AD" w:rsidRDefault="004B33AD" w:rsidP="004B33AD">
            <w:pPr>
              <w:pStyle w:val="NoSpacing"/>
              <w:numPr>
                <w:ilvl w:val="0"/>
                <w:numId w:val="30"/>
              </w:numPr>
            </w:pPr>
            <w:r>
              <w:t>the i</w:t>
            </w:r>
            <w:r>
              <w:rPr>
                <w:szCs w:val="24"/>
              </w:rPr>
              <w:t>dentity and contact information for the specific official, office(s) or department(s) to be contacted in order to obtain accommodations responsive to the needs of Affected Person/ Victims;</w:t>
            </w:r>
          </w:p>
          <w:p w14:paraId="0FE072CC" w14:textId="77777777" w:rsidR="004B33AD" w:rsidRPr="004B33AD" w:rsidRDefault="004B33AD" w:rsidP="004B33AD">
            <w:pPr>
              <w:pStyle w:val="NoSpacing"/>
              <w:ind w:left="720"/>
            </w:pPr>
          </w:p>
          <w:p w14:paraId="2A018EB9" w14:textId="77777777" w:rsidR="004B33AD" w:rsidRPr="004B33AD" w:rsidRDefault="004B33AD" w:rsidP="004B33AD">
            <w:pPr>
              <w:pStyle w:val="NoSpacing"/>
              <w:numPr>
                <w:ilvl w:val="0"/>
                <w:numId w:val="30"/>
              </w:numPr>
            </w:pPr>
            <w:r>
              <w:t xml:space="preserve">the </w:t>
            </w:r>
            <w:r>
              <w:rPr>
                <w:szCs w:val="24"/>
              </w:rPr>
              <w:t>identity and contact information for the specific official, office(s) or department(s) to whom an incident of Sexual Misconduct should be reported; and</w:t>
            </w:r>
          </w:p>
          <w:p w14:paraId="72A94B5F" w14:textId="77777777" w:rsidR="004B33AD" w:rsidRDefault="004B33AD" w:rsidP="004B33AD">
            <w:pPr>
              <w:numPr>
                <w:ilvl w:val="0"/>
                <w:numId w:val="30"/>
              </w:numPr>
              <w:spacing w:before="160"/>
              <w:rPr>
                <w:szCs w:val="24"/>
              </w:rPr>
            </w:pPr>
            <w:r>
              <w:rPr>
                <w:szCs w:val="24"/>
              </w:rPr>
              <w:t>the identity and contact information for the specific official, office(s) or department(s) that will be involved in each stage of RMC’s Sexual Misconduct response process</w:t>
            </w:r>
          </w:p>
          <w:p w14:paraId="75872348" w14:textId="4C68FC71" w:rsidR="004B33AD" w:rsidRPr="004B33AD" w:rsidRDefault="004B33AD" w:rsidP="004B33AD">
            <w:pPr>
              <w:spacing w:before="160"/>
              <w:rPr>
                <w:szCs w:val="24"/>
              </w:rPr>
            </w:pPr>
          </w:p>
        </w:tc>
      </w:tr>
      <w:tr w:rsidR="00D70B92" w14:paraId="3324B324" w14:textId="77777777" w:rsidTr="00CE3CFF">
        <w:tc>
          <w:tcPr>
            <w:tcW w:w="846" w:type="dxa"/>
          </w:tcPr>
          <w:p w14:paraId="336AB6CE" w14:textId="62E11A2C" w:rsidR="00D70B92" w:rsidRPr="00DB0A79" w:rsidRDefault="004B33AD" w:rsidP="00F75663">
            <w:pPr>
              <w:pStyle w:val="NoSpacing"/>
              <w:rPr>
                <w:b/>
                <w:bCs/>
              </w:rPr>
            </w:pPr>
            <w:r>
              <w:rPr>
                <w:b/>
                <w:bCs/>
              </w:rPr>
              <w:lastRenderedPageBreak/>
              <w:t>9.5</w:t>
            </w:r>
          </w:p>
        </w:tc>
        <w:tc>
          <w:tcPr>
            <w:tcW w:w="1701" w:type="dxa"/>
          </w:tcPr>
          <w:p w14:paraId="1FF3D195" w14:textId="0DDED025" w:rsidR="00D70B92" w:rsidRPr="00DB0A79" w:rsidRDefault="004B33AD" w:rsidP="00F75663">
            <w:pPr>
              <w:pStyle w:val="NoSpacing"/>
              <w:rPr>
                <w:b/>
                <w:bCs/>
              </w:rPr>
            </w:pPr>
            <w:r>
              <w:rPr>
                <w:b/>
                <w:bCs/>
              </w:rPr>
              <w:t xml:space="preserve">Location of Order </w:t>
            </w:r>
          </w:p>
        </w:tc>
        <w:tc>
          <w:tcPr>
            <w:tcW w:w="6803" w:type="dxa"/>
          </w:tcPr>
          <w:p w14:paraId="72B433AF" w14:textId="7159A028" w:rsidR="00D70B92" w:rsidRDefault="004B33AD" w:rsidP="00F75663">
            <w:pPr>
              <w:pStyle w:val="NoSpacing"/>
              <w:rPr>
                <w:szCs w:val="24"/>
              </w:rPr>
            </w:pPr>
            <w:r>
              <w:rPr>
                <w:szCs w:val="24"/>
              </w:rPr>
              <w:t>This order shall reside and be accessible on both the internal RMC Intranet site as well as the external public Internet site. Any request from an individual, group or organization, including media, to view the order shall be supported and facilitated.</w:t>
            </w:r>
          </w:p>
          <w:p w14:paraId="67BC0550" w14:textId="4227249B" w:rsidR="004B33AD" w:rsidRDefault="004B33AD" w:rsidP="00F75663">
            <w:pPr>
              <w:pStyle w:val="NoSpacing"/>
            </w:pPr>
          </w:p>
        </w:tc>
      </w:tr>
    </w:tbl>
    <w:p w14:paraId="36622C27" w14:textId="527E809F" w:rsidR="00CE3CFF" w:rsidRDefault="00CE3CFF" w:rsidP="00CE3CFF">
      <w:pPr>
        <w:pStyle w:val="Heading1"/>
      </w:pPr>
      <w:bookmarkStart w:id="9" w:name="_Toc200697817"/>
      <w:r>
        <w:t>10.</w:t>
      </w:r>
      <w:r w:rsidR="003B6FB3">
        <w:tab/>
      </w:r>
      <w:r>
        <w:t>Education and Training</w:t>
      </w:r>
      <w:bookmarkEnd w:id="9"/>
    </w:p>
    <w:p w14:paraId="680AB5A1" w14:textId="77777777" w:rsidR="00CE3CFF" w:rsidRPr="00CE3CFF" w:rsidRDefault="00CE3CFF" w:rsidP="00CE3CFF"/>
    <w:tbl>
      <w:tblPr>
        <w:tblStyle w:val="TableGridLight"/>
        <w:tblW w:w="0" w:type="auto"/>
        <w:tblLook w:val="04A0" w:firstRow="1" w:lastRow="0" w:firstColumn="1" w:lastColumn="0" w:noHBand="0" w:noVBand="1"/>
      </w:tblPr>
      <w:tblGrid>
        <w:gridCol w:w="846"/>
        <w:gridCol w:w="1701"/>
        <w:gridCol w:w="6803"/>
      </w:tblGrid>
      <w:tr w:rsidR="00D70B92" w:rsidRPr="00C52DB5" w14:paraId="1A2782F4" w14:textId="77777777" w:rsidTr="00CE3CFF">
        <w:tc>
          <w:tcPr>
            <w:tcW w:w="846" w:type="dxa"/>
          </w:tcPr>
          <w:p w14:paraId="51423B71" w14:textId="43F0900F" w:rsidR="00D70B92" w:rsidRPr="00C52DB5" w:rsidRDefault="00CE3CFF" w:rsidP="00F75663">
            <w:pPr>
              <w:pStyle w:val="NoSpacing"/>
              <w:rPr>
                <w:rFonts w:cs="Times New Roman"/>
                <w:b/>
                <w:bCs/>
                <w:szCs w:val="24"/>
              </w:rPr>
            </w:pPr>
            <w:r>
              <w:rPr>
                <w:rFonts w:cs="Times New Roman"/>
                <w:b/>
                <w:bCs/>
                <w:szCs w:val="24"/>
              </w:rPr>
              <w:t>10.1</w:t>
            </w:r>
          </w:p>
        </w:tc>
        <w:tc>
          <w:tcPr>
            <w:tcW w:w="1701" w:type="dxa"/>
          </w:tcPr>
          <w:p w14:paraId="74EF3C02" w14:textId="37C8B3BA" w:rsidR="00D70B92" w:rsidRPr="00C52DB5" w:rsidRDefault="00CE3CFF" w:rsidP="00F75663">
            <w:pPr>
              <w:pStyle w:val="NoSpacing"/>
              <w:rPr>
                <w:rFonts w:cs="Times New Roman"/>
                <w:b/>
                <w:bCs/>
                <w:szCs w:val="24"/>
              </w:rPr>
            </w:pPr>
            <w:r>
              <w:rPr>
                <w:rFonts w:cs="Times New Roman"/>
                <w:b/>
                <w:bCs/>
                <w:szCs w:val="24"/>
              </w:rPr>
              <w:t>Expectations</w:t>
            </w:r>
          </w:p>
        </w:tc>
        <w:tc>
          <w:tcPr>
            <w:tcW w:w="6803" w:type="dxa"/>
          </w:tcPr>
          <w:p w14:paraId="238FC33D" w14:textId="77777777" w:rsidR="00D70B92" w:rsidRDefault="00CE3CFF" w:rsidP="00CE3CFF">
            <w:pPr>
              <w:pStyle w:val="NoSpacing"/>
              <w:rPr>
                <w:rFonts w:cs="Times New Roman"/>
                <w:szCs w:val="24"/>
              </w:rPr>
            </w:pPr>
            <w:r w:rsidRPr="00CE3CFF">
              <w:rPr>
                <w:rFonts w:cs="Times New Roman"/>
                <w:szCs w:val="24"/>
              </w:rPr>
              <w:t>All members of the RMC community are expected to attend the annual briefing sessions</w:t>
            </w:r>
            <w:r>
              <w:rPr>
                <w:rFonts w:cs="Times New Roman"/>
                <w:szCs w:val="24"/>
              </w:rPr>
              <w:t xml:space="preserve"> </w:t>
            </w:r>
            <w:r w:rsidRPr="00CE3CFF">
              <w:rPr>
                <w:rFonts w:cs="Times New Roman"/>
                <w:szCs w:val="24"/>
              </w:rPr>
              <w:t xml:space="preserve">that occur prior to the start of the fall term.  These sessions will include reminders and updates to the Sexual Misconduct policies of the Department of National Defence. It is expected that all students, faculty, military and civilian staff as well as contractors employed or working at RMC will attend their respective briefing sessions.  All material presented, including that on Sexual Misconduct, will be subsequently posted on the RMC SharePoint site for those who cannot attend due to scheduling conflicts or for other reasons.  Supervisors of such individuals will confirm and attest that these individuals have fully reviewed this presentation material annually. Additional sensitivity and awareness education may be provided to staff, faculty, researchers and students through information sessions and other activities focused on issues of bystander intervention, consent and sexual violence. Supervisors are encouraged to provide time when possible for members to complete additional training that contributes to a respectful and </w:t>
            </w:r>
            <w:r w:rsidRPr="00CE3CFF">
              <w:rPr>
                <w:rFonts w:cs="Times New Roman"/>
                <w:szCs w:val="24"/>
              </w:rPr>
              <w:lastRenderedPageBreak/>
              <w:t>healthy work environment. There will be no excuse for any ignorance of the College’s Sexual Misconduct policy.</w:t>
            </w:r>
          </w:p>
          <w:p w14:paraId="18DE1064" w14:textId="0A9F7D1F" w:rsidR="00CE3CFF" w:rsidRPr="00C52DB5" w:rsidRDefault="00CE3CFF" w:rsidP="00CE3CFF">
            <w:pPr>
              <w:pStyle w:val="NoSpacing"/>
              <w:rPr>
                <w:rFonts w:cs="Times New Roman"/>
                <w:szCs w:val="24"/>
              </w:rPr>
            </w:pPr>
          </w:p>
        </w:tc>
      </w:tr>
    </w:tbl>
    <w:p w14:paraId="09045533" w14:textId="1CC1CBA9" w:rsidR="00D70B92" w:rsidRDefault="00CE3CFF" w:rsidP="00CE3CFF">
      <w:pPr>
        <w:pStyle w:val="Heading1"/>
      </w:pPr>
      <w:bookmarkStart w:id="10" w:name="_Toc200697818"/>
      <w:r>
        <w:lastRenderedPageBreak/>
        <w:t>11.</w:t>
      </w:r>
      <w:r w:rsidR="003B6FB3">
        <w:tab/>
      </w:r>
      <w:r>
        <w:t>Reporting of Statistics</w:t>
      </w:r>
      <w:bookmarkEnd w:id="10"/>
    </w:p>
    <w:p w14:paraId="50F2FF68" w14:textId="77777777" w:rsidR="00CE3CFF" w:rsidRDefault="00CE3CFF" w:rsidP="00D70B92">
      <w:pPr>
        <w:pStyle w:val="NoSpacing"/>
      </w:pPr>
    </w:p>
    <w:tbl>
      <w:tblPr>
        <w:tblStyle w:val="TableGridLight"/>
        <w:tblW w:w="0" w:type="auto"/>
        <w:tblLook w:val="04A0" w:firstRow="1" w:lastRow="0" w:firstColumn="1" w:lastColumn="0" w:noHBand="0" w:noVBand="1"/>
      </w:tblPr>
      <w:tblGrid>
        <w:gridCol w:w="846"/>
        <w:gridCol w:w="1701"/>
        <w:gridCol w:w="6803"/>
      </w:tblGrid>
      <w:tr w:rsidR="00CE3CFF" w:rsidRPr="00C52DB5" w14:paraId="795D4C8B" w14:textId="77777777" w:rsidTr="00CE3CFF">
        <w:tc>
          <w:tcPr>
            <w:tcW w:w="846" w:type="dxa"/>
          </w:tcPr>
          <w:p w14:paraId="67FE236D" w14:textId="021B2127" w:rsidR="00CE3CFF" w:rsidRPr="00C52DB5" w:rsidRDefault="00CE3CFF" w:rsidP="00F75663">
            <w:pPr>
              <w:pStyle w:val="NoSpacing"/>
              <w:rPr>
                <w:rFonts w:cs="Times New Roman"/>
                <w:b/>
                <w:bCs/>
                <w:szCs w:val="24"/>
              </w:rPr>
            </w:pPr>
            <w:r>
              <w:rPr>
                <w:rFonts w:cs="Times New Roman"/>
                <w:b/>
                <w:bCs/>
                <w:szCs w:val="24"/>
              </w:rPr>
              <w:t>11.1</w:t>
            </w:r>
          </w:p>
        </w:tc>
        <w:tc>
          <w:tcPr>
            <w:tcW w:w="1701" w:type="dxa"/>
          </w:tcPr>
          <w:p w14:paraId="16A18B8D" w14:textId="77777777" w:rsidR="00CE3CFF" w:rsidRDefault="00CE3CFF" w:rsidP="00F75663">
            <w:pPr>
              <w:pStyle w:val="NoSpacing"/>
              <w:rPr>
                <w:rFonts w:cs="Times New Roman"/>
                <w:b/>
                <w:bCs/>
                <w:szCs w:val="24"/>
              </w:rPr>
            </w:pPr>
            <w:r>
              <w:rPr>
                <w:rFonts w:cs="Times New Roman"/>
                <w:b/>
                <w:bCs/>
                <w:szCs w:val="24"/>
              </w:rPr>
              <w:t>Reports</w:t>
            </w:r>
          </w:p>
          <w:p w14:paraId="1BA1E95D" w14:textId="762222E4" w:rsidR="00CE3CFF" w:rsidRPr="00C52DB5" w:rsidRDefault="00CE3CFF" w:rsidP="00F75663">
            <w:pPr>
              <w:pStyle w:val="NoSpacing"/>
              <w:rPr>
                <w:rFonts w:cs="Times New Roman"/>
                <w:b/>
                <w:bCs/>
                <w:szCs w:val="24"/>
              </w:rPr>
            </w:pPr>
          </w:p>
        </w:tc>
        <w:tc>
          <w:tcPr>
            <w:tcW w:w="6803" w:type="dxa"/>
          </w:tcPr>
          <w:p w14:paraId="3CC8A462" w14:textId="77777777" w:rsidR="00CE3CFF" w:rsidRDefault="00CE3CFF" w:rsidP="00F75663">
            <w:pPr>
              <w:pStyle w:val="NoSpacing"/>
              <w:rPr>
                <w:rFonts w:cs="Times New Roman"/>
                <w:szCs w:val="24"/>
              </w:rPr>
            </w:pPr>
            <w:r w:rsidRPr="00CE3CFF">
              <w:rPr>
                <w:rFonts w:cs="Times New Roman"/>
                <w:szCs w:val="24"/>
              </w:rPr>
              <w:t>Incidents of Sexual Misconduct involving military members at RMC are to be reported by Commandant’s Critical Information Report or Significant Incident Report through the chain of command to the Chief of Defence Staff in accordance with national directives. They will also be inputted into the required CAF tracking and analysis system which is a Protected B database with limited access to select administrators and users.</w:t>
            </w:r>
          </w:p>
          <w:p w14:paraId="2D824351" w14:textId="4E736A7A" w:rsidR="00CE3CFF" w:rsidRPr="00C52DB5" w:rsidRDefault="00CE3CFF" w:rsidP="00F75663">
            <w:pPr>
              <w:pStyle w:val="NoSpacing"/>
              <w:rPr>
                <w:rFonts w:cs="Times New Roman"/>
                <w:szCs w:val="24"/>
              </w:rPr>
            </w:pPr>
          </w:p>
        </w:tc>
      </w:tr>
    </w:tbl>
    <w:p w14:paraId="4629985E" w14:textId="6680B94C" w:rsidR="00CE3CFF" w:rsidRDefault="00CE3CFF" w:rsidP="00CE3CFF">
      <w:pPr>
        <w:pStyle w:val="Heading1"/>
      </w:pPr>
      <w:bookmarkStart w:id="11" w:name="_Toc200697819"/>
      <w:r>
        <w:t>12.</w:t>
      </w:r>
      <w:r w:rsidR="003B6FB3">
        <w:tab/>
      </w:r>
      <w:r>
        <w:t>Reference</w:t>
      </w:r>
      <w:r w:rsidR="009C0BB6">
        <w:t>s</w:t>
      </w:r>
      <w:bookmarkEnd w:id="11"/>
    </w:p>
    <w:p w14:paraId="008E9982" w14:textId="77777777" w:rsidR="009C0BB6" w:rsidRPr="009C0BB6" w:rsidRDefault="009C0BB6" w:rsidP="009C0BB6"/>
    <w:tbl>
      <w:tblPr>
        <w:tblStyle w:val="TableGridLight"/>
        <w:tblW w:w="0" w:type="auto"/>
        <w:tblLook w:val="04A0" w:firstRow="1" w:lastRow="0" w:firstColumn="1" w:lastColumn="0" w:noHBand="0" w:noVBand="1"/>
      </w:tblPr>
      <w:tblGrid>
        <w:gridCol w:w="846"/>
        <w:gridCol w:w="1701"/>
        <w:gridCol w:w="6803"/>
      </w:tblGrid>
      <w:tr w:rsidR="00CE3CFF" w:rsidRPr="00C52DB5" w14:paraId="72518305" w14:textId="77777777" w:rsidTr="00655139">
        <w:tc>
          <w:tcPr>
            <w:tcW w:w="846" w:type="dxa"/>
          </w:tcPr>
          <w:p w14:paraId="5CBC2CD1" w14:textId="296455DB" w:rsidR="00CE3CFF" w:rsidRPr="00C52DB5" w:rsidRDefault="00CE3CFF" w:rsidP="00F75663">
            <w:pPr>
              <w:pStyle w:val="NoSpacing"/>
              <w:rPr>
                <w:rFonts w:cs="Times New Roman"/>
                <w:b/>
                <w:bCs/>
                <w:szCs w:val="24"/>
              </w:rPr>
            </w:pPr>
            <w:r>
              <w:rPr>
                <w:rFonts w:cs="Times New Roman"/>
                <w:b/>
                <w:bCs/>
                <w:szCs w:val="24"/>
              </w:rPr>
              <w:t>12.1</w:t>
            </w:r>
          </w:p>
        </w:tc>
        <w:tc>
          <w:tcPr>
            <w:tcW w:w="1701" w:type="dxa"/>
          </w:tcPr>
          <w:p w14:paraId="3A10375A" w14:textId="6D5B86C6" w:rsidR="00CE3CFF" w:rsidRPr="00C52DB5" w:rsidRDefault="00CE3CFF" w:rsidP="00F75663">
            <w:pPr>
              <w:pStyle w:val="NoSpacing"/>
              <w:rPr>
                <w:rFonts w:cs="Times New Roman"/>
                <w:b/>
                <w:bCs/>
                <w:szCs w:val="24"/>
              </w:rPr>
            </w:pPr>
            <w:r>
              <w:rPr>
                <w:rFonts w:cs="Times New Roman"/>
                <w:b/>
                <w:bCs/>
                <w:szCs w:val="24"/>
              </w:rPr>
              <w:t>References</w:t>
            </w:r>
          </w:p>
        </w:tc>
        <w:tc>
          <w:tcPr>
            <w:tcW w:w="6803" w:type="dxa"/>
          </w:tcPr>
          <w:p w14:paraId="6D9843B4" w14:textId="1813BF09" w:rsidR="00B859CD" w:rsidRDefault="00B859CD" w:rsidP="00B859CD">
            <w:pPr>
              <w:pStyle w:val="NoSpacing"/>
              <w:numPr>
                <w:ilvl w:val="0"/>
                <w:numId w:val="32"/>
              </w:numPr>
              <w:rPr>
                <w:rFonts w:cs="Times New Roman"/>
                <w:szCs w:val="24"/>
              </w:rPr>
            </w:pPr>
            <w:r w:rsidRPr="00B859CD">
              <w:rPr>
                <w:rFonts w:cs="Times New Roman"/>
                <w:szCs w:val="24"/>
              </w:rPr>
              <w:t>Canadian Charter of Rights and Freedoms;</w:t>
            </w:r>
          </w:p>
          <w:p w14:paraId="48947D3B" w14:textId="77777777" w:rsidR="009C0BB6" w:rsidRPr="00B859CD" w:rsidRDefault="009C0BB6" w:rsidP="009C0BB6">
            <w:pPr>
              <w:pStyle w:val="NoSpacing"/>
              <w:ind w:left="720"/>
              <w:rPr>
                <w:rFonts w:cs="Times New Roman"/>
                <w:szCs w:val="24"/>
              </w:rPr>
            </w:pPr>
          </w:p>
          <w:p w14:paraId="056A39D2" w14:textId="03952CC9" w:rsidR="00B859CD" w:rsidRDefault="00B859CD" w:rsidP="00B859CD">
            <w:pPr>
              <w:pStyle w:val="NoSpacing"/>
              <w:numPr>
                <w:ilvl w:val="0"/>
                <w:numId w:val="32"/>
              </w:numPr>
              <w:rPr>
                <w:rFonts w:cs="Times New Roman"/>
                <w:szCs w:val="24"/>
              </w:rPr>
            </w:pPr>
            <w:r w:rsidRPr="00B859CD">
              <w:rPr>
                <w:rFonts w:cs="Times New Roman"/>
                <w:szCs w:val="24"/>
              </w:rPr>
              <w:t xml:space="preserve">Canadian Human Rights Act;  </w:t>
            </w:r>
          </w:p>
          <w:p w14:paraId="0CE3C129" w14:textId="77777777" w:rsidR="009C0BB6" w:rsidRPr="00B859CD" w:rsidRDefault="009C0BB6" w:rsidP="009C0BB6">
            <w:pPr>
              <w:pStyle w:val="NoSpacing"/>
              <w:ind w:left="720"/>
              <w:rPr>
                <w:rFonts w:cs="Times New Roman"/>
                <w:szCs w:val="24"/>
              </w:rPr>
            </w:pPr>
          </w:p>
          <w:p w14:paraId="5738D048" w14:textId="187606D5" w:rsidR="00B859CD" w:rsidRDefault="00B859CD" w:rsidP="00B859CD">
            <w:pPr>
              <w:pStyle w:val="NoSpacing"/>
              <w:numPr>
                <w:ilvl w:val="0"/>
                <w:numId w:val="32"/>
              </w:numPr>
              <w:rPr>
                <w:rFonts w:cs="Times New Roman"/>
                <w:szCs w:val="24"/>
              </w:rPr>
            </w:pPr>
            <w:r w:rsidRPr="00B859CD">
              <w:rPr>
                <w:rFonts w:cs="Times New Roman"/>
                <w:szCs w:val="24"/>
              </w:rPr>
              <w:t>Criminal Code of Canada;</w:t>
            </w:r>
          </w:p>
          <w:p w14:paraId="02F0D10E" w14:textId="77777777" w:rsidR="009C0BB6" w:rsidRPr="00B859CD" w:rsidRDefault="009C0BB6" w:rsidP="009C0BB6">
            <w:pPr>
              <w:pStyle w:val="NoSpacing"/>
              <w:ind w:left="720"/>
              <w:rPr>
                <w:rFonts w:cs="Times New Roman"/>
                <w:szCs w:val="24"/>
              </w:rPr>
            </w:pPr>
          </w:p>
          <w:p w14:paraId="399B2D54" w14:textId="6B90B7FC" w:rsidR="00B859CD" w:rsidRDefault="00B859CD" w:rsidP="00B859CD">
            <w:pPr>
              <w:pStyle w:val="NoSpacing"/>
              <w:numPr>
                <w:ilvl w:val="0"/>
                <w:numId w:val="32"/>
              </w:numPr>
              <w:rPr>
                <w:rFonts w:cs="Times New Roman"/>
                <w:szCs w:val="24"/>
              </w:rPr>
            </w:pPr>
            <w:r w:rsidRPr="00B859CD">
              <w:rPr>
                <w:rFonts w:cs="Times New Roman"/>
                <w:szCs w:val="24"/>
              </w:rPr>
              <w:t>National Defence Act;</w:t>
            </w:r>
          </w:p>
          <w:p w14:paraId="29EF3DB4" w14:textId="77777777" w:rsidR="009C0BB6" w:rsidRPr="00B859CD" w:rsidRDefault="009C0BB6" w:rsidP="009C0BB6">
            <w:pPr>
              <w:pStyle w:val="NoSpacing"/>
              <w:ind w:left="720"/>
              <w:rPr>
                <w:rFonts w:cs="Times New Roman"/>
                <w:szCs w:val="24"/>
              </w:rPr>
            </w:pPr>
          </w:p>
          <w:p w14:paraId="1126BAD2" w14:textId="5A1EF63C" w:rsidR="00B859CD" w:rsidRDefault="00B859CD" w:rsidP="00B859CD">
            <w:pPr>
              <w:pStyle w:val="NoSpacing"/>
              <w:numPr>
                <w:ilvl w:val="0"/>
                <w:numId w:val="32"/>
              </w:numPr>
              <w:rPr>
                <w:rFonts w:cs="Times New Roman"/>
                <w:szCs w:val="24"/>
              </w:rPr>
            </w:pPr>
            <w:r w:rsidRPr="00B859CD">
              <w:rPr>
                <w:rFonts w:cs="Times New Roman"/>
                <w:szCs w:val="24"/>
              </w:rPr>
              <w:t>Privacy Act;</w:t>
            </w:r>
          </w:p>
          <w:p w14:paraId="70D93F73" w14:textId="77777777" w:rsidR="009C0BB6" w:rsidRPr="00B859CD" w:rsidRDefault="009C0BB6" w:rsidP="009C0BB6">
            <w:pPr>
              <w:pStyle w:val="NoSpacing"/>
              <w:ind w:left="720"/>
              <w:rPr>
                <w:rFonts w:cs="Times New Roman"/>
                <w:szCs w:val="24"/>
              </w:rPr>
            </w:pPr>
          </w:p>
          <w:p w14:paraId="15D9D2D3" w14:textId="59640EF2" w:rsidR="00B859CD" w:rsidRDefault="00B859CD" w:rsidP="00B859CD">
            <w:pPr>
              <w:pStyle w:val="NoSpacing"/>
              <w:numPr>
                <w:ilvl w:val="0"/>
                <w:numId w:val="32"/>
              </w:numPr>
              <w:rPr>
                <w:rFonts w:cs="Times New Roman"/>
                <w:szCs w:val="24"/>
              </w:rPr>
            </w:pPr>
            <w:r w:rsidRPr="00B859CD">
              <w:rPr>
                <w:rFonts w:cs="Times New Roman"/>
                <w:szCs w:val="24"/>
              </w:rPr>
              <w:t>The CAF Ethos: Trusted to Serve;</w:t>
            </w:r>
          </w:p>
          <w:p w14:paraId="6E9E309B" w14:textId="77777777" w:rsidR="009C0BB6" w:rsidRPr="00B859CD" w:rsidRDefault="009C0BB6" w:rsidP="009C0BB6">
            <w:pPr>
              <w:pStyle w:val="NoSpacing"/>
              <w:ind w:left="720"/>
              <w:rPr>
                <w:rFonts w:cs="Times New Roman"/>
                <w:szCs w:val="24"/>
              </w:rPr>
            </w:pPr>
          </w:p>
          <w:p w14:paraId="60799588" w14:textId="45BB8A37" w:rsidR="00B859CD" w:rsidRDefault="00B859CD" w:rsidP="00B859CD">
            <w:pPr>
              <w:pStyle w:val="NoSpacing"/>
              <w:numPr>
                <w:ilvl w:val="0"/>
                <w:numId w:val="32"/>
              </w:numPr>
              <w:rPr>
                <w:rFonts w:cs="Times New Roman"/>
                <w:b/>
                <w:szCs w:val="24"/>
              </w:rPr>
            </w:pPr>
            <w:r w:rsidRPr="00B859CD">
              <w:rPr>
                <w:rFonts w:cs="Times New Roman"/>
                <w:szCs w:val="24"/>
              </w:rPr>
              <w:t>Department of National Defence and Canadian Armed Forces</w:t>
            </w:r>
            <w:r>
              <w:rPr>
                <w:rFonts w:cs="Times New Roman"/>
                <w:szCs w:val="24"/>
              </w:rPr>
              <w:t xml:space="preserve"> </w:t>
            </w:r>
            <w:r w:rsidRPr="00B859CD">
              <w:rPr>
                <w:rFonts w:cs="Times New Roman"/>
                <w:szCs w:val="24"/>
              </w:rPr>
              <w:t>Code of Values and Ethics;</w:t>
            </w:r>
            <w:r w:rsidRPr="00B859CD">
              <w:rPr>
                <w:rFonts w:cs="Times New Roman"/>
                <w:b/>
                <w:szCs w:val="24"/>
              </w:rPr>
              <w:tab/>
            </w:r>
          </w:p>
          <w:p w14:paraId="46B24D00" w14:textId="77777777" w:rsidR="009C0BB6" w:rsidRPr="00B859CD" w:rsidRDefault="009C0BB6" w:rsidP="009C0BB6">
            <w:pPr>
              <w:pStyle w:val="NoSpacing"/>
              <w:ind w:left="720"/>
              <w:rPr>
                <w:rFonts w:cs="Times New Roman"/>
                <w:b/>
                <w:szCs w:val="24"/>
              </w:rPr>
            </w:pPr>
          </w:p>
          <w:p w14:paraId="419611A9" w14:textId="4140DDDB" w:rsidR="00B859CD" w:rsidRDefault="00B859CD" w:rsidP="00B859CD">
            <w:pPr>
              <w:pStyle w:val="NoSpacing"/>
              <w:numPr>
                <w:ilvl w:val="0"/>
                <w:numId w:val="32"/>
              </w:numPr>
              <w:rPr>
                <w:rFonts w:cs="Times New Roman"/>
                <w:szCs w:val="24"/>
              </w:rPr>
            </w:pPr>
            <w:r w:rsidRPr="00B859CD">
              <w:rPr>
                <w:rFonts w:cs="Times New Roman"/>
                <w:szCs w:val="24"/>
              </w:rPr>
              <w:t xml:space="preserve">Queen's Regulations and Orders 19.15: Prohibition of Reprisals; </w:t>
            </w:r>
          </w:p>
          <w:p w14:paraId="708BE0C4" w14:textId="77777777" w:rsidR="009C0BB6" w:rsidRPr="00B859CD" w:rsidRDefault="009C0BB6" w:rsidP="009C0BB6">
            <w:pPr>
              <w:pStyle w:val="NoSpacing"/>
              <w:ind w:left="720"/>
              <w:rPr>
                <w:rFonts w:cs="Times New Roman"/>
                <w:szCs w:val="24"/>
              </w:rPr>
            </w:pPr>
          </w:p>
          <w:p w14:paraId="35304E9F" w14:textId="413AA09C" w:rsidR="00B859CD" w:rsidRDefault="00B859CD" w:rsidP="00B859CD">
            <w:pPr>
              <w:pStyle w:val="NoSpacing"/>
              <w:numPr>
                <w:ilvl w:val="0"/>
                <w:numId w:val="32"/>
              </w:numPr>
              <w:rPr>
                <w:rFonts w:cs="Times New Roman"/>
                <w:szCs w:val="24"/>
              </w:rPr>
            </w:pPr>
            <w:r w:rsidRPr="00B859CD">
              <w:rPr>
                <w:rFonts w:cs="Times New Roman"/>
                <w:szCs w:val="24"/>
              </w:rPr>
              <w:t xml:space="preserve">Queen's Regulations and Orders 4.02: General Responsibilities of Officers; </w:t>
            </w:r>
          </w:p>
          <w:p w14:paraId="01305F9C" w14:textId="77777777" w:rsidR="009C0BB6" w:rsidRPr="00B859CD" w:rsidRDefault="009C0BB6" w:rsidP="009C0BB6">
            <w:pPr>
              <w:pStyle w:val="NoSpacing"/>
              <w:ind w:left="720"/>
              <w:rPr>
                <w:rFonts w:cs="Times New Roman"/>
                <w:szCs w:val="24"/>
              </w:rPr>
            </w:pPr>
          </w:p>
          <w:p w14:paraId="1944F584" w14:textId="37D09C78" w:rsidR="00B859CD" w:rsidRDefault="00B859CD" w:rsidP="00B859CD">
            <w:pPr>
              <w:pStyle w:val="NoSpacing"/>
              <w:numPr>
                <w:ilvl w:val="0"/>
                <w:numId w:val="32"/>
              </w:numPr>
              <w:rPr>
                <w:rFonts w:cs="Times New Roman"/>
                <w:szCs w:val="24"/>
              </w:rPr>
            </w:pPr>
            <w:r w:rsidRPr="00B859CD">
              <w:rPr>
                <w:rFonts w:cs="Times New Roman"/>
                <w:szCs w:val="24"/>
              </w:rPr>
              <w:t xml:space="preserve">Queen's Regulations and Orders 5.01: General Responsibilities of Non-Commissioned Members; </w:t>
            </w:r>
          </w:p>
          <w:p w14:paraId="590F754B" w14:textId="77777777" w:rsidR="009C0BB6" w:rsidRPr="00B859CD" w:rsidRDefault="009C0BB6" w:rsidP="009C0BB6">
            <w:pPr>
              <w:pStyle w:val="NoSpacing"/>
              <w:ind w:left="720"/>
              <w:rPr>
                <w:rFonts w:cs="Times New Roman"/>
                <w:szCs w:val="24"/>
              </w:rPr>
            </w:pPr>
          </w:p>
          <w:p w14:paraId="058B94EF" w14:textId="4113B169" w:rsidR="00B859CD" w:rsidRDefault="00B859CD" w:rsidP="00B859CD">
            <w:pPr>
              <w:pStyle w:val="NoSpacing"/>
              <w:numPr>
                <w:ilvl w:val="0"/>
                <w:numId w:val="32"/>
              </w:numPr>
              <w:rPr>
                <w:rFonts w:cs="Times New Roman"/>
                <w:szCs w:val="24"/>
              </w:rPr>
            </w:pPr>
            <w:r w:rsidRPr="00B859CD">
              <w:rPr>
                <w:rFonts w:cs="Times New Roman"/>
                <w:szCs w:val="24"/>
              </w:rPr>
              <w:t xml:space="preserve">Queen's Regulations and Orders 106.02: Investigation Before Charge Laid; </w:t>
            </w:r>
          </w:p>
          <w:p w14:paraId="2B89E9F4" w14:textId="77777777" w:rsidR="009C0BB6" w:rsidRPr="00B859CD" w:rsidRDefault="009C0BB6" w:rsidP="009C0BB6">
            <w:pPr>
              <w:pStyle w:val="NoSpacing"/>
              <w:ind w:left="720"/>
              <w:rPr>
                <w:rFonts w:cs="Times New Roman"/>
                <w:szCs w:val="24"/>
              </w:rPr>
            </w:pPr>
          </w:p>
          <w:p w14:paraId="56DD4F58" w14:textId="64E10331" w:rsidR="00B859CD" w:rsidRDefault="00B859CD" w:rsidP="00B859CD">
            <w:pPr>
              <w:pStyle w:val="NoSpacing"/>
              <w:numPr>
                <w:ilvl w:val="0"/>
                <w:numId w:val="32"/>
              </w:numPr>
              <w:rPr>
                <w:rFonts w:cs="Times New Roman"/>
                <w:szCs w:val="24"/>
              </w:rPr>
            </w:pPr>
            <w:r w:rsidRPr="00B859CD">
              <w:rPr>
                <w:rFonts w:cs="Times New Roman"/>
                <w:szCs w:val="24"/>
              </w:rPr>
              <w:t xml:space="preserve">Queen's Regulations and Orders 1.23: Authority of the Chief of the Defence Staff to Issue Orders and Instructions;  </w:t>
            </w:r>
          </w:p>
          <w:p w14:paraId="27444891" w14:textId="77777777" w:rsidR="009C0BB6" w:rsidRPr="00B859CD" w:rsidRDefault="009C0BB6" w:rsidP="009C0BB6">
            <w:pPr>
              <w:pStyle w:val="NoSpacing"/>
              <w:ind w:left="720"/>
              <w:rPr>
                <w:rFonts w:cs="Times New Roman"/>
                <w:szCs w:val="24"/>
              </w:rPr>
            </w:pPr>
          </w:p>
          <w:p w14:paraId="0339B77E" w14:textId="01A0AD62" w:rsidR="00B859CD" w:rsidRDefault="00B859CD" w:rsidP="00B859CD">
            <w:pPr>
              <w:pStyle w:val="NoSpacing"/>
              <w:numPr>
                <w:ilvl w:val="0"/>
                <w:numId w:val="32"/>
              </w:numPr>
              <w:rPr>
                <w:rFonts w:cs="Times New Roman"/>
                <w:szCs w:val="24"/>
              </w:rPr>
            </w:pPr>
            <w:r w:rsidRPr="00B859CD">
              <w:rPr>
                <w:rFonts w:cs="Times New Roman"/>
                <w:szCs w:val="24"/>
              </w:rPr>
              <w:t>Queen's Regulations and Orders 19.56: Report of Arrest by Civil Authority;</w:t>
            </w:r>
          </w:p>
          <w:p w14:paraId="0C283FC1" w14:textId="77777777" w:rsidR="009C0BB6" w:rsidRPr="00B859CD" w:rsidRDefault="009C0BB6" w:rsidP="009C0BB6">
            <w:pPr>
              <w:pStyle w:val="NoSpacing"/>
              <w:ind w:left="720"/>
              <w:rPr>
                <w:rFonts w:cs="Times New Roman"/>
                <w:szCs w:val="24"/>
              </w:rPr>
            </w:pPr>
          </w:p>
          <w:p w14:paraId="58410C0D" w14:textId="7F227699" w:rsidR="00B859CD" w:rsidRDefault="00B859CD" w:rsidP="00B859CD">
            <w:pPr>
              <w:pStyle w:val="NoSpacing"/>
              <w:numPr>
                <w:ilvl w:val="0"/>
                <w:numId w:val="32"/>
              </w:numPr>
              <w:rPr>
                <w:rFonts w:cs="Times New Roman"/>
                <w:szCs w:val="24"/>
              </w:rPr>
            </w:pPr>
            <w:r w:rsidRPr="00B859CD">
              <w:rPr>
                <w:rFonts w:cs="Times New Roman"/>
                <w:szCs w:val="24"/>
              </w:rPr>
              <w:t>Queen's Regulations and Orders 19.61: Certificate of Conviction;</w:t>
            </w:r>
          </w:p>
          <w:p w14:paraId="682CCCB8" w14:textId="77777777" w:rsidR="009C0BB6" w:rsidRPr="00B859CD" w:rsidRDefault="009C0BB6" w:rsidP="009C0BB6">
            <w:pPr>
              <w:pStyle w:val="NoSpacing"/>
              <w:ind w:left="720"/>
              <w:rPr>
                <w:rFonts w:cs="Times New Roman"/>
                <w:szCs w:val="24"/>
              </w:rPr>
            </w:pPr>
          </w:p>
          <w:p w14:paraId="5278402A" w14:textId="19B69E1D" w:rsidR="00B859CD" w:rsidRDefault="00B859CD" w:rsidP="00B859CD">
            <w:pPr>
              <w:pStyle w:val="NoSpacing"/>
              <w:numPr>
                <w:ilvl w:val="0"/>
                <w:numId w:val="32"/>
              </w:numPr>
              <w:rPr>
                <w:rFonts w:cs="Times New Roman"/>
                <w:szCs w:val="24"/>
              </w:rPr>
            </w:pPr>
            <w:r w:rsidRPr="00B859CD">
              <w:rPr>
                <w:rFonts w:cs="Times New Roman"/>
                <w:szCs w:val="24"/>
              </w:rPr>
              <w:t>Queen's Regulations and Orders 19.62: Action following Conviction by Civil Authority;</w:t>
            </w:r>
          </w:p>
          <w:p w14:paraId="0DDC8E43" w14:textId="77777777" w:rsidR="009C0BB6" w:rsidRPr="00B859CD" w:rsidRDefault="009C0BB6" w:rsidP="009C0BB6">
            <w:pPr>
              <w:pStyle w:val="NoSpacing"/>
              <w:ind w:left="720"/>
              <w:rPr>
                <w:rFonts w:cs="Times New Roman"/>
                <w:szCs w:val="24"/>
              </w:rPr>
            </w:pPr>
          </w:p>
          <w:p w14:paraId="6A427C3F" w14:textId="614A5E01" w:rsidR="00B859CD" w:rsidRDefault="00B859CD" w:rsidP="00B859CD">
            <w:pPr>
              <w:pStyle w:val="NoSpacing"/>
              <w:numPr>
                <w:ilvl w:val="0"/>
                <w:numId w:val="32"/>
              </w:numPr>
              <w:rPr>
                <w:rFonts w:cs="Times New Roman"/>
                <w:szCs w:val="24"/>
              </w:rPr>
            </w:pPr>
            <w:r w:rsidRPr="00B859CD">
              <w:rPr>
                <w:rFonts w:cs="Times New Roman"/>
                <w:szCs w:val="24"/>
              </w:rPr>
              <w:t>Queen's Regulations and Orders Chapter 21: Summary Investigations and Boards of Inquiry;</w:t>
            </w:r>
          </w:p>
          <w:p w14:paraId="7D053902" w14:textId="77777777" w:rsidR="009C0BB6" w:rsidRPr="00B859CD" w:rsidRDefault="009C0BB6" w:rsidP="009C0BB6">
            <w:pPr>
              <w:pStyle w:val="NoSpacing"/>
              <w:ind w:left="720"/>
              <w:rPr>
                <w:rFonts w:cs="Times New Roman"/>
                <w:szCs w:val="24"/>
              </w:rPr>
            </w:pPr>
          </w:p>
          <w:p w14:paraId="13A579CC" w14:textId="4C68EA1A" w:rsidR="00B859CD" w:rsidRDefault="00B859CD" w:rsidP="00B859CD">
            <w:pPr>
              <w:pStyle w:val="NoSpacing"/>
              <w:numPr>
                <w:ilvl w:val="0"/>
                <w:numId w:val="32"/>
              </w:numPr>
              <w:rPr>
                <w:rFonts w:cs="Times New Roman"/>
                <w:szCs w:val="24"/>
              </w:rPr>
            </w:pPr>
            <w:r w:rsidRPr="00B859CD">
              <w:rPr>
                <w:rFonts w:cs="Times New Roman"/>
                <w:szCs w:val="24"/>
              </w:rPr>
              <w:t>Queen's Regulations and Orders Chapter 24: Medical Services;</w:t>
            </w:r>
          </w:p>
          <w:p w14:paraId="6FE9C255" w14:textId="77777777" w:rsidR="009C0BB6" w:rsidRPr="00B859CD" w:rsidRDefault="009C0BB6" w:rsidP="009C0BB6">
            <w:pPr>
              <w:pStyle w:val="NoSpacing"/>
              <w:ind w:left="720"/>
              <w:rPr>
                <w:rFonts w:cs="Times New Roman"/>
                <w:szCs w:val="24"/>
              </w:rPr>
            </w:pPr>
          </w:p>
          <w:p w14:paraId="4E3E32B8" w14:textId="75D11D61" w:rsidR="00B859CD" w:rsidRDefault="00B859CD" w:rsidP="00B859CD">
            <w:pPr>
              <w:pStyle w:val="NoSpacing"/>
              <w:numPr>
                <w:ilvl w:val="0"/>
                <w:numId w:val="32"/>
              </w:numPr>
              <w:rPr>
                <w:rFonts w:cs="Times New Roman"/>
                <w:szCs w:val="24"/>
              </w:rPr>
            </w:pPr>
            <w:r w:rsidRPr="00B859CD">
              <w:rPr>
                <w:rFonts w:cs="Times New Roman"/>
                <w:szCs w:val="24"/>
              </w:rPr>
              <w:t xml:space="preserve">Defence Administrative Order and Directive 9005-1: Sexual Misconduct, 18 November 2020; </w:t>
            </w:r>
          </w:p>
          <w:p w14:paraId="7260FEA8" w14:textId="77777777" w:rsidR="009C0BB6" w:rsidRPr="00B859CD" w:rsidRDefault="009C0BB6" w:rsidP="009C0BB6">
            <w:pPr>
              <w:pStyle w:val="NoSpacing"/>
              <w:ind w:left="720"/>
              <w:rPr>
                <w:rFonts w:cs="Times New Roman"/>
                <w:szCs w:val="24"/>
              </w:rPr>
            </w:pPr>
          </w:p>
          <w:p w14:paraId="432C8BBE" w14:textId="0E166CF1" w:rsidR="00B859CD" w:rsidRDefault="00B859CD" w:rsidP="00B859CD">
            <w:pPr>
              <w:pStyle w:val="NoSpacing"/>
              <w:numPr>
                <w:ilvl w:val="0"/>
                <w:numId w:val="32"/>
              </w:numPr>
              <w:rPr>
                <w:rFonts w:cs="Times New Roman"/>
                <w:szCs w:val="24"/>
              </w:rPr>
            </w:pPr>
            <w:r w:rsidRPr="00B859CD">
              <w:rPr>
                <w:rFonts w:cs="Times New Roman"/>
                <w:szCs w:val="24"/>
              </w:rPr>
              <w:t xml:space="preserve">Defence Administrative Order and Directive 5012-0: Harassment Prevention and Resolution, 20 December 2000; </w:t>
            </w:r>
          </w:p>
          <w:p w14:paraId="0D5E2169" w14:textId="77777777" w:rsidR="009C0BB6" w:rsidRPr="00B859CD" w:rsidRDefault="009C0BB6" w:rsidP="009C0BB6">
            <w:pPr>
              <w:pStyle w:val="NoSpacing"/>
              <w:ind w:left="720"/>
              <w:rPr>
                <w:rFonts w:cs="Times New Roman"/>
                <w:szCs w:val="24"/>
              </w:rPr>
            </w:pPr>
          </w:p>
          <w:p w14:paraId="1EF9DC21" w14:textId="6F347409" w:rsidR="00B859CD" w:rsidRDefault="00B859CD" w:rsidP="00B859CD">
            <w:pPr>
              <w:pStyle w:val="NoSpacing"/>
              <w:numPr>
                <w:ilvl w:val="0"/>
                <w:numId w:val="32"/>
              </w:numPr>
              <w:rPr>
                <w:rFonts w:cs="Times New Roman"/>
                <w:szCs w:val="24"/>
              </w:rPr>
            </w:pPr>
            <w:r w:rsidRPr="00B859CD">
              <w:rPr>
                <w:rFonts w:cs="Times New Roman"/>
                <w:szCs w:val="24"/>
              </w:rPr>
              <w:t xml:space="preserve">Defence Administrative Order and Directive 5016-0: Standards of Civilian Conduct and Discipline, 01 April 2005; </w:t>
            </w:r>
          </w:p>
          <w:p w14:paraId="4A5474A1" w14:textId="77777777" w:rsidR="009C0BB6" w:rsidRPr="00B859CD" w:rsidRDefault="009C0BB6" w:rsidP="009C0BB6">
            <w:pPr>
              <w:pStyle w:val="NoSpacing"/>
              <w:ind w:left="720"/>
              <w:rPr>
                <w:rFonts w:cs="Times New Roman"/>
                <w:szCs w:val="24"/>
              </w:rPr>
            </w:pPr>
          </w:p>
          <w:p w14:paraId="727EAB3D" w14:textId="250B2BF7" w:rsidR="00B859CD" w:rsidRDefault="00B859CD" w:rsidP="00B859CD">
            <w:pPr>
              <w:pStyle w:val="NoSpacing"/>
              <w:numPr>
                <w:ilvl w:val="0"/>
                <w:numId w:val="32"/>
              </w:numPr>
              <w:rPr>
                <w:rFonts w:cs="Times New Roman"/>
                <w:szCs w:val="24"/>
              </w:rPr>
            </w:pPr>
            <w:r w:rsidRPr="00B859CD">
              <w:rPr>
                <w:rFonts w:cs="Times New Roman"/>
                <w:szCs w:val="24"/>
              </w:rPr>
              <w:t xml:space="preserve">Defence Administrative Order and Directive 7023-0: Defence Ethics, 17 February 2017; </w:t>
            </w:r>
          </w:p>
          <w:p w14:paraId="38A276A7" w14:textId="77777777" w:rsidR="009C0BB6" w:rsidRPr="00B859CD" w:rsidRDefault="009C0BB6" w:rsidP="009C0BB6">
            <w:pPr>
              <w:pStyle w:val="NoSpacing"/>
              <w:ind w:left="720"/>
              <w:rPr>
                <w:rFonts w:cs="Times New Roman"/>
                <w:szCs w:val="24"/>
              </w:rPr>
            </w:pPr>
          </w:p>
          <w:p w14:paraId="007C276B" w14:textId="4BAEA8ED" w:rsidR="00B859CD" w:rsidRDefault="00B859CD" w:rsidP="00B859CD">
            <w:pPr>
              <w:pStyle w:val="NoSpacing"/>
              <w:numPr>
                <w:ilvl w:val="0"/>
                <w:numId w:val="32"/>
              </w:numPr>
              <w:rPr>
                <w:rFonts w:cs="Times New Roman"/>
                <w:szCs w:val="24"/>
              </w:rPr>
            </w:pPr>
            <w:r w:rsidRPr="00B859CD">
              <w:rPr>
                <w:rFonts w:cs="Times New Roman"/>
                <w:szCs w:val="24"/>
              </w:rPr>
              <w:t xml:space="preserve">Defence Administrative Order and Directive 2008-3: Issue and Crisis Management; </w:t>
            </w:r>
          </w:p>
          <w:p w14:paraId="06937826" w14:textId="77777777" w:rsidR="009C0BB6" w:rsidRPr="00B859CD" w:rsidRDefault="009C0BB6" w:rsidP="009C0BB6">
            <w:pPr>
              <w:pStyle w:val="NoSpacing"/>
              <w:ind w:left="720"/>
              <w:rPr>
                <w:rFonts w:cs="Times New Roman"/>
                <w:szCs w:val="24"/>
              </w:rPr>
            </w:pPr>
          </w:p>
          <w:p w14:paraId="3600E8D9" w14:textId="6274FA6E" w:rsidR="00B859CD" w:rsidRDefault="00B859CD" w:rsidP="00B859CD">
            <w:pPr>
              <w:pStyle w:val="NoSpacing"/>
              <w:numPr>
                <w:ilvl w:val="0"/>
                <w:numId w:val="32"/>
              </w:numPr>
              <w:rPr>
                <w:rFonts w:cs="Times New Roman"/>
                <w:szCs w:val="24"/>
              </w:rPr>
            </w:pPr>
            <w:r w:rsidRPr="00B859CD">
              <w:rPr>
                <w:rFonts w:cs="Times New Roman"/>
                <w:szCs w:val="24"/>
              </w:rPr>
              <w:t xml:space="preserve">Defence Administrative Order and Directive 5019-0: Conduct and Performance Deficiencies; </w:t>
            </w:r>
          </w:p>
          <w:p w14:paraId="3CB849BE" w14:textId="77777777" w:rsidR="009C0BB6" w:rsidRPr="00B859CD" w:rsidRDefault="009C0BB6" w:rsidP="009C0BB6">
            <w:pPr>
              <w:pStyle w:val="NoSpacing"/>
              <w:ind w:left="720"/>
              <w:rPr>
                <w:rFonts w:cs="Times New Roman"/>
                <w:szCs w:val="24"/>
              </w:rPr>
            </w:pPr>
          </w:p>
          <w:p w14:paraId="5BF1906B" w14:textId="04F1DA90" w:rsidR="00B859CD" w:rsidRDefault="00B859CD" w:rsidP="00B859CD">
            <w:pPr>
              <w:pStyle w:val="NoSpacing"/>
              <w:numPr>
                <w:ilvl w:val="0"/>
                <w:numId w:val="32"/>
              </w:numPr>
              <w:rPr>
                <w:rFonts w:cs="Times New Roman"/>
                <w:szCs w:val="24"/>
              </w:rPr>
            </w:pPr>
            <w:r w:rsidRPr="00B859CD">
              <w:rPr>
                <w:rFonts w:cs="Times New Roman"/>
                <w:szCs w:val="24"/>
              </w:rPr>
              <w:t xml:space="preserve">Defence Administrative Order and Directive 5019-1: Personal Relationships and Fraternization; </w:t>
            </w:r>
          </w:p>
          <w:p w14:paraId="4D5A864D" w14:textId="77777777" w:rsidR="009C0BB6" w:rsidRPr="00B859CD" w:rsidRDefault="009C0BB6" w:rsidP="009C0BB6">
            <w:pPr>
              <w:pStyle w:val="NoSpacing"/>
              <w:ind w:left="720"/>
              <w:rPr>
                <w:rFonts w:cs="Times New Roman"/>
                <w:szCs w:val="24"/>
              </w:rPr>
            </w:pPr>
          </w:p>
          <w:p w14:paraId="5D3E3807" w14:textId="24DF1676" w:rsidR="00B859CD" w:rsidRDefault="00B859CD" w:rsidP="00B859CD">
            <w:pPr>
              <w:pStyle w:val="NoSpacing"/>
              <w:numPr>
                <w:ilvl w:val="0"/>
                <w:numId w:val="32"/>
              </w:numPr>
              <w:rPr>
                <w:rFonts w:cs="Times New Roman"/>
                <w:szCs w:val="24"/>
              </w:rPr>
            </w:pPr>
            <w:r w:rsidRPr="00B859CD">
              <w:rPr>
                <w:rFonts w:cs="Times New Roman"/>
                <w:szCs w:val="24"/>
              </w:rPr>
              <w:lastRenderedPageBreak/>
              <w:t xml:space="preserve">Defence Administrative Order and Directive 5019-2: Administrative Review; </w:t>
            </w:r>
          </w:p>
          <w:p w14:paraId="1D6D6238" w14:textId="77777777" w:rsidR="009C0BB6" w:rsidRPr="00B859CD" w:rsidRDefault="009C0BB6" w:rsidP="009C0BB6">
            <w:pPr>
              <w:pStyle w:val="NoSpacing"/>
              <w:ind w:left="720"/>
              <w:rPr>
                <w:rFonts w:cs="Times New Roman"/>
                <w:szCs w:val="24"/>
              </w:rPr>
            </w:pPr>
          </w:p>
          <w:p w14:paraId="36F8589C" w14:textId="085DBE69" w:rsidR="00B859CD" w:rsidRDefault="00B859CD" w:rsidP="00B859CD">
            <w:pPr>
              <w:pStyle w:val="NoSpacing"/>
              <w:numPr>
                <w:ilvl w:val="0"/>
                <w:numId w:val="32"/>
              </w:numPr>
              <w:rPr>
                <w:rFonts w:cs="Times New Roman"/>
                <w:szCs w:val="24"/>
              </w:rPr>
            </w:pPr>
            <w:r w:rsidRPr="00B859CD">
              <w:rPr>
                <w:rFonts w:cs="Times New Roman"/>
                <w:szCs w:val="24"/>
              </w:rPr>
              <w:t xml:space="preserve">Defence Administrative Order and Directive 5019-4: Remedial Measures; </w:t>
            </w:r>
          </w:p>
          <w:p w14:paraId="0F5E813D" w14:textId="77777777" w:rsidR="009C0BB6" w:rsidRPr="00B859CD" w:rsidRDefault="009C0BB6" w:rsidP="009C0BB6">
            <w:pPr>
              <w:pStyle w:val="NoSpacing"/>
              <w:ind w:left="720"/>
              <w:rPr>
                <w:rFonts w:cs="Times New Roman"/>
                <w:szCs w:val="24"/>
              </w:rPr>
            </w:pPr>
          </w:p>
          <w:p w14:paraId="044E50B2" w14:textId="29560D8B" w:rsidR="009C0BB6" w:rsidRDefault="009C0BB6" w:rsidP="009C0BB6">
            <w:pPr>
              <w:pStyle w:val="NoSpacing"/>
              <w:numPr>
                <w:ilvl w:val="0"/>
                <w:numId w:val="32"/>
              </w:numPr>
              <w:rPr>
                <w:rFonts w:cs="Times New Roman"/>
                <w:szCs w:val="24"/>
              </w:rPr>
            </w:pPr>
            <w:r w:rsidRPr="009C0BB6">
              <w:rPr>
                <w:rFonts w:cs="Times New Roman"/>
                <w:szCs w:val="24"/>
              </w:rPr>
              <w:t>Defence Administrative Order and Directive 1002-0: Administration of the Privacy Act;</w:t>
            </w:r>
          </w:p>
          <w:p w14:paraId="65525367" w14:textId="77777777" w:rsidR="009C0BB6" w:rsidRPr="009C0BB6" w:rsidRDefault="009C0BB6" w:rsidP="009C0BB6">
            <w:pPr>
              <w:pStyle w:val="NoSpacing"/>
              <w:ind w:left="720"/>
              <w:rPr>
                <w:rFonts w:cs="Times New Roman"/>
                <w:szCs w:val="24"/>
              </w:rPr>
            </w:pPr>
          </w:p>
          <w:p w14:paraId="4B7A62E1" w14:textId="06C10254" w:rsidR="009C0BB6" w:rsidRDefault="009C0BB6" w:rsidP="009C0BB6">
            <w:pPr>
              <w:pStyle w:val="NoSpacing"/>
              <w:numPr>
                <w:ilvl w:val="0"/>
                <w:numId w:val="32"/>
              </w:numPr>
              <w:rPr>
                <w:rFonts w:cs="Times New Roman"/>
                <w:szCs w:val="24"/>
              </w:rPr>
            </w:pPr>
            <w:r w:rsidRPr="009C0BB6">
              <w:rPr>
                <w:rFonts w:cs="Times New Roman"/>
                <w:szCs w:val="24"/>
              </w:rPr>
              <w:t>Defence Administrative Order and Directive 1002-1: Privacy Act Requests and Correction of Personal Information;</w:t>
            </w:r>
          </w:p>
          <w:p w14:paraId="35830A36" w14:textId="77777777" w:rsidR="009C0BB6" w:rsidRPr="009C0BB6" w:rsidRDefault="009C0BB6" w:rsidP="009C0BB6">
            <w:pPr>
              <w:pStyle w:val="NoSpacing"/>
              <w:ind w:left="720"/>
              <w:rPr>
                <w:rFonts w:cs="Times New Roman"/>
                <w:szCs w:val="24"/>
              </w:rPr>
            </w:pPr>
          </w:p>
          <w:p w14:paraId="31301DA4" w14:textId="7157F296" w:rsidR="009C0BB6" w:rsidRDefault="009C0BB6" w:rsidP="009C0BB6">
            <w:pPr>
              <w:pStyle w:val="NoSpacing"/>
              <w:numPr>
                <w:ilvl w:val="0"/>
                <w:numId w:val="32"/>
              </w:numPr>
              <w:rPr>
                <w:rFonts w:cs="Times New Roman"/>
                <w:szCs w:val="24"/>
              </w:rPr>
            </w:pPr>
            <w:r w:rsidRPr="009C0BB6">
              <w:rPr>
                <w:rFonts w:cs="Times New Roman"/>
                <w:szCs w:val="24"/>
              </w:rPr>
              <w:t>Defence Administrative Order and Directive 2006-0: Defence Security;</w:t>
            </w:r>
          </w:p>
          <w:p w14:paraId="560249B8" w14:textId="77777777" w:rsidR="009C0BB6" w:rsidRPr="009C0BB6" w:rsidRDefault="009C0BB6" w:rsidP="009C0BB6">
            <w:pPr>
              <w:pStyle w:val="NoSpacing"/>
              <w:ind w:left="720"/>
              <w:rPr>
                <w:rFonts w:cs="Times New Roman"/>
                <w:szCs w:val="24"/>
              </w:rPr>
            </w:pPr>
          </w:p>
          <w:p w14:paraId="1DEDF67F" w14:textId="30D300F8" w:rsidR="009C0BB6" w:rsidRDefault="009C0BB6" w:rsidP="009C0BB6">
            <w:pPr>
              <w:pStyle w:val="NoSpacing"/>
              <w:numPr>
                <w:ilvl w:val="0"/>
                <w:numId w:val="32"/>
              </w:numPr>
              <w:rPr>
                <w:rFonts w:cs="Times New Roman"/>
                <w:szCs w:val="24"/>
              </w:rPr>
            </w:pPr>
            <w:r w:rsidRPr="009C0BB6">
              <w:rPr>
                <w:rFonts w:cs="Times New Roman"/>
                <w:szCs w:val="24"/>
              </w:rPr>
              <w:t>Defence Administrative Order and Directive 5017-0: Mental Health;</w:t>
            </w:r>
          </w:p>
          <w:p w14:paraId="29D8FDDE" w14:textId="77777777" w:rsidR="009C0BB6" w:rsidRPr="009C0BB6" w:rsidRDefault="009C0BB6" w:rsidP="009C0BB6">
            <w:pPr>
              <w:pStyle w:val="NoSpacing"/>
              <w:ind w:left="720"/>
              <w:rPr>
                <w:rFonts w:cs="Times New Roman"/>
                <w:szCs w:val="24"/>
              </w:rPr>
            </w:pPr>
          </w:p>
          <w:p w14:paraId="4D16186A" w14:textId="746475DD" w:rsidR="009C0BB6" w:rsidRDefault="009C0BB6" w:rsidP="009C0BB6">
            <w:pPr>
              <w:pStyle w:val="NoSpacing"/>
              <w:numPr>
                <w:ilvl w:val="0"/>
                <w:numId w:val="32"/>
              </w:numPr>
              <w:rPr>
                <w:rFonts w:cs="Times New Roman"/>
                <w:szCs w:val="24"/>
              </w:rPr>
            </w:pPr>
            <w:r w:rsidRPr="009C0BB6">
              <w:rPr>
                <w:rFonts w:cs="Times New Roman"/>
                <w:szCs w:val="24"/>
              </w:rPr>
              <w:t>Defence Administrative Order and Directive 5044-4: Family Violence;</w:t>
            </w:r>
          </w:p>
          <w:p w14:paraId="4D0A9B71" w14:textId="77777777" w:rsidR="009C0BB6" w:rsidRPr="009C0BB6" w:rsidRDefault="009C0BB6" w:rsidP="009C0BB6">
            <w:pPr>
              <w:pStyle w:val="NoSpacing"/>
              <w:ind w:left="720"/>
              <w:rPr>
                <w:rFonts w:cs="Times New Roman"/>
                <w:szCs w:val="24"/>
              </w:rPr>
            </w:pPr>
          </w:p>
          <w:p w14:paraId="63B36FC6" w14:textId="77A1623F" w:rsidR="009C0BB6" w:rsidRDefault="009C0BB6" w:rsidP="009C0BB6">
            <w:pPr>
              <w:pStyle w:val="NoSpacing"/>
              <w:numPr>
                <w:ilvl w:val="0"/>
                <w:numId w:val="32"/>
              </w:numPr>
              <w:rPr>
                <w:rFonts w:cs="Times New Roman"/>
                <w:szCs w:val="24"/>
              </w:rPr>
            </w:pPr>
            <w:r w:rsidRPr="009C0BB6">
              <w:rPr>
                <w:rFonts w:cs="Times New Roman"/>
                <w:szCs w:val="24"/>
              </w:rPr>
              <w:t>Defence Administrative Order and Directive 5516-0: Human Rights;</w:t>
            </w:r>
          </w:p>
          <w:p w14:paraId="0543094B" w14:textId="77777777" w:rsidR="009C0BB6" w:rsidRPr="009C0BB6" w:rsidRDefault="009C0BB6" w:rsidP="009C0BB6">
            <w:pPr>
              <w:pStyle w:val="NoSpacing"/>
              <w:ind w:left="720"/>
              <w:rPr>
                <w:rFonts w:cs="Times New Roman"/>
                <w:szCs w:val="24"/>
              </w:rPr>
            </w:pPr>
          </w:p>
          <w:p w14:paraId="75D3F3E4" w14:textId="77C84634" w:rsidR="009C0BB6" w:rsidRDefault="009C0BB6" w:rsidP="009C0BB6">
            <w:pPr>
              <w:pStyle w:val="NoSpacing"/>
              <w:numPr>
                <w:ilvl w:val="0"/>
                <w:numId w:val="32"/>
              </w:numPr>
              <w:rPr>
                <w:rFonts w:cs="Times New Roman"/>
                <w:szCs w:val="24"/>
              </w:rPr>
            </w:pPr>
            <w:r w:rsidRPr="009C0BB6">
              <w:rPr>
                <w:rFonts w:cs="Times New Roman"/>
                <w:szCs w:val="24"/>
              </w:rPr>
              <w:t>Defence Administrative Order and Directive 6002-2: Acceptable Use of the Internet, Defence Intranet, Computers and Other Information Technology Systems;</w:t>
            </w:r>
          </w:p>
          <w:p w14:paraId="593A2F6D" w14:textId="77777777" w:rsidR="009C0BB6" w:rsidRPr="009C0BB6" w:rsidRDefault="009C0BB6" w:rsidP="009C0BB6">
            <w:pPr>
              <w:pStyle w:val="NoSpacing"/>
              <w:ind w:left="720"/>
              <w:rPr>
                <w:rFonts w:cs="Times New Roman"/>
                <w:szCs w:val="24"/>
              </w:rPr>
            </w:pPr>
          </w:p>
          <w:p w14:paraId="5F40606C" w14:textId="0E7237AA" w:rsidR="009C0BB6" w:rsidRDefault="009C0BB6" w:rsidP="009C0BB6">
            <w:pPr>
              <w:pStyle w:val="NoSpacing"/>
              <w:numPr>
                <w:ilvl w:val="0"/>
                <w:numId w:val="32"/>
              </w:numPr>
              <w:rPr>
                <w:rFonts w:cs="Times New Roman"/>
                <w:szCs w:val="24"/>
              </w:rPr>
            </w:pPr>
            <w:r w:rsidRPr="009C0BB6">
              <w:rPr>
                <w:rFonts w:cs="Times New Roman"/>
                <w:szCs w:val="24"/>
              </w:rPr>
              <w:t xml:space="preserve">Defence Administrative Order and Directive 7002-3: Subjects of Investigations and References: </w:t>
            </w:r>
          </w:p>
          <w:p w14:paraId="4ECE3CD7" w14:textId="77777777" w:rsidR="009C0BB6" w:rsidRPr="009C0BB6" w:rsidRDefault="009C0BB6" w:rsidP="009C0BB6">
            <w:pPr>
              <w:pStyle w:val="NoSpacing"/>
              <w:ind w:left="720"/>
              <w:rPr>
                <w:rFonts w:cs="Times New Roman"/>
                <w:szCs w:val="24"/>
              </w:rPr>
            </w:pPr>
          </w:p>
          <w:p w14:paraId="43BFECF8" w14:textId="5900D3E7" w:rsidR="009C0BB6" w:rsidRDefault="009C0BB6" w:rsidP="009C0BB6">
            <w:pPr>
              <w:pStyle w:val="NoSpacing"/>
              <w:numPr>
                <w:ilvl w:val="0"/>
                <w:numId w:val="32"/>
              </w:numPr>
              <w:rPr>
                <w:rFonts w:cs="Times New Roman"/>
                <w:szCs w:val="24"/>
              </w:rPr>
            </w:pPr>
            <w:r w:rsidRPr="009C0BB6">
              <w:rPr>
                <w:rFonts w:cs="Times New Roman"/>
                <w:szCs w:val="24"/>
              </w:rPr>
              <w:t>Defence Administrative Order and Directive 7024-0: Disclosure of Wrongdoings in the Workplace;</w:t>
            </w:r>
          </w:p>
          <w:p w14:paraId="0FCE2FEB" w14:textId="77777777" w:rsidR="009C0BB6" w:rsidRPr="009C0BB6" w:rsidRDefault="009C0BB6" w:rsidP="009C0BB6">
            <w:pPr>
              <w:pStyle w:val="NoSpacing"/>
              <w:ind w:left="720"/>
              <w:rPr>
                <w:rFonts w:cs="Times New Roman"/>
                <w:szCs w:val="24"/>
              </w:rPr>
            </w:pPr>
          </w:p>
          <w:p w14:paraId="34F2C8DA" w14:textId="27A793F7" w:rsidR="009C0BB6" w:rsidRDefault="009C0BB6" w:rsidP="009C0BB6">
            <w:pPr>
              <w:pStyle w:val="NoSpacing"/>
              <w:numPr>
                <w:ilvl w:val="0"/>
                <w:numId w:val="32"/>
              </w:numPr>
              <w:rPr>
                <w:rFonts w:cs="Times New Roman"/>
                <w:szCs w:val="24"/>
              </w:rPr>
            </w:pPr>
            <w:r w:rsidRPr="009C0BB6">
              <w:rPr>
                <w:rFonts w:cs="Times New Roman"/>
                <w:szCs w:val="24"/>
              </w:rPr>
              <w:t>Defence Administrative Order and Directive 7024-1: Internal Procedures for Disclosure of Wrongdoings in the Workplace;</w:t>
            </w:r>
          </w:p>
          <w:p w14:paraId="62E42CF7" w14:textId="77777777" w:rsidR="009C0BB6" w:rsidRPr="009C0BB6" w:rsidRDefault="009C0BB6" w:rsidP="009C0BB6">
            <w:pPr>
              <w:pStyle w:val="NoSpacing"/>
              <w:ind w:left="720"/>
              <w:rPr>
                <w:rFonts w:cs="Times New Roman"/>
                <w:szCs w:val="24"/>
              </w:rPr>
            </w:pPr>
          </w:p>
          <w:p w14:paraId="6110161B" w14:textId="247254A4" w:rsidR="009C0BB6" w:rsidRDefault="009C0BB6" w:rsidP="009C0BB6">
            <w:pPr>
              <w:pStyle w:val="NoSpacing"/>
              <w:numPr>
                <w:ilvl w:val="0"/>
                <w:numId w:val="32"/>
              </w:numPr>
              <w:rPr>
                <w:rFonts w:cs="Times New Roman"/>
                <w:szCs w:val="24"/>
              </w:rPr>
            </w:pPr>
            <w:r w:rsidRPr="009C0BB6">
              <w:rPr>
                <w:rFonts w:cs="Times New Roman"/>
                <w:szCs w:val="24"/>
              </w:rPr>
              <w:t xml:space="preserve">CANFORGEN 134/12: Decentralization of Authorities Related to Remedial Measures and Administrative Actions; </w:t>
            </w:r>
          </w:p>
          <w:p w14:paraId="5125E9D9" w14:textId="77777777" w:rsidR="009C0BB6" w:rsidRPr="009C0BB6" w:rsidRDefault="009C0BB6" w:rsidP="009C0BB6">
            <w:pPr>
              <w:pStyle w:val="NoSpacing"/>
              <w:ind w:left="720"/>
              <w:rPr>
                <w:rFonts w:cs="Times New Roman"/>
                <w:szCs w:val="24"/>
              </w:rPr>
            </w:pPr>
          </w:p>
          <w:p w14:paraId="14DE1880" w14:textId="77777777" w:rsidR="009C0BB6" w:rsidRDefault="009C0BB6" w:rsidP="009C0BB6">
            <w:pPr>
              <w:pStyle w:val="NoSpacing"/>
              <w:numPr>
                <w:ilvl w:val="0"/>
                <w:numId w:val="32"/>
              </w:numPr>
              <w:rPr>
                <w:rFonts w:cs="Times New Roman"/>
                <w:szCs w:val="24"/>
              </w:rPr>
            </w:pPr>
            <w:r w:rsidRPr="009C0BB6">
              <w:rPr>
                <w:rFonts w:cs="Times New Roman"/>
                <w:szCs w:val="24"/>
              </w:rPr>
              <w:lastRenderedPageBreak/>
              <w:t>CANFORGEN 112/14: Amendment - Decentralization of Authorities Related to Remedial Measures and Administrative Actions; </w:t>
            </w:r>
          </w:p>
          <w:p w14:paraId="00506CCB" w14:textId="286A662A" w:rsidR="009C0BB6" w:rsidRDefault="009C0BB6" w:rsidP="009C0BB6">
            <w:pPr>
              <w:pStyle w:val="NoSpacing"/>
              <w:ind w:left="720"/>
              <w:rPr>
                <w:rFonts w:cs="Times New Roman"/>
                <w:szCs w:val="24"/>
              </w:rPr>
            </w:pPr>
            <w:r w:rsidRPr="009C0BB6">
              <w:rPr>
                <w:rFonts w:cs="Times New Roman"/>
                <w:szCs w:val="24"/>
              </w:rPr>
              <w:t xml:space="preserve"> </w:t>
            </w:r>
          </w:p>
          <w:p w14:paraId="7353FB65" w14:textId="036B3E16" w:rsidR="009C0BB6" w:rsidRDefault="009C0BB6" w:rsidP="009C0BB6">
            <w:pPr>
              <w:pStyle w:val="NoSpacing"/>
              <w:numPr>
                <w:ilvl w:val="0"/>
                <w:numId w:val="32"/>
              </w:numPr>
              <w:rPr>
                <w:rFonts w:cs="Times New Roman"/>
                <w:szCs w:val="24"/>
              </w:rPr>
            </w:pPr>
            <w:r w:rsidRPr="009C0BB6">
              <w:rPr>
                <w:rFonts w:cs="Times New Roman"/>
                <w:szCs w:val="24"/>
              </w:rPr>
              <w:t xml:space="preserve">The Queen's Regulations and Orders Volume IV - Appendix 6.1: The Queen's Regulations and Orders for the Canadian Military Colleges; </w:t>
            </w:r>
          </w:p>
          <w:p w14:paraId="443976C8" w14:textId="77777777" w:rsidR="009C0BB6" w:rsidRPr="009C0BB6" w:rsidRDefault="009C0BB6" w:rsidP="009C0BB6">
            <w:pPr>
              <w:pStyle w:val="NoSpacing"/>
              <w:ind w:left="720"/>
              <w:rPr>
                <w:rFonts w:cs="Times New Roman"/>
                <w:szCs w:val="24"/>
              </w:rPr>
            </w:pPr>
          </w:p>
          <w:p w14:paraId="77E046BA" w14:textId="77413042" w:rsidR="009C0BB6" w:rsidRDefault="009C0BB6" w:rsidP="009C0BB6">
            <w:pPr>
              <w:pStyle w:val="NoSpacing"/>
              <w:numPr>
                <w:ilvl w:val="0"/>
                <w:numId w:val="32"/>
              </w:numPr>
              <w:rPr>
                <w:rFonts w:cs="Times New Roman"/>
                <w:szCs w:val="24"/>
              </w:rPr>
            </w:pPr>
            <w:r w:rsidRPr="009C0BB6">
              <w:rPr>
                <w:rFonts w:cs="Times New Roman"/>
                <w:szCs w:val="24"/>
              </w:rPr>
              <w:t>Code of Service Discipline, Part III of the National Defence Act;</w:t>
            </w:r>
          </w:p>
          <w:p w14:paraId="1AE551B5" w14:textId="77777777" w:rsidR="009C0BB6" w:rsidRPr="009C0BB6" w:rsidRDefault="009C0BB6" w:rsidP="009C0BB6">
            <w:pPr>
              <w:pStyle w:val="NoSpacing"/>
              <w:ind w:left="720"/>
              <w:rPr>
                <w:rFonts w:cs="Times New Roman"/>
                <w:szCs w:val="24"/>
              </w:rPr>
            </w:pPr>
          </w:p>
          <w:p w14:paraId="72064348" w14:textId="7C4DF734" w:rsidR="009C0BB6" w:rsidRDefault="009C0BB6" w:rsidP="009C0BB6">
            <w:pPr>
              <w:pStyle w:val="NoSpacing"/>
              <w:numPr>
                <w:ilvl w:val="0"/>
                <w:numId w:val="32"/>
              </w:numPr>
              <w:rPr>
                <w:rFonts w:cs="Times New Roman"/>
                <w:szCs w:val="24"/>
              </w:rPr>
            </w:pPr>
            <w:r w:rsidRPr="009C0BB6">
              <w:rPr>
                <w:rFonts w:cs="Times New Roman"/>
                <w:szCs w:val="24"/>
              </w:rPr>
              <w:t>Chief of the Defence Staff Guidance to Commanding Officers and Their Leadership Teams;</w:t>
            </w:r>
          </w:p>
          <w:p w14:paraId="5611784E" w14:textId="77777777" w:rsidR="009C0BB6" w:rsidRPr="009C0BB6" w:rsidRDefault="009C0BB6" w:rsidP="009C0BB6">
            <w:pPr>
              <w:pStyle w:val="NoSpacing"/>
              <w:ind w:left="720"/>
              <w:rPr>
                <w:rFonts w:cs="Times New Roman"/>
                <w:szCs w:val="24"/>
              </w:rPr>
            </w:pPr>
          </w:p>
          <w:p w14:paraId="755008C7" w14:textId="685E0111" w:rsidR="009C0BB6" w:rsidRDefault="009C0BB6" w:rsidP="009C0BB6">
            <w:pPr>
              <w:pStyle w:val="NoSpacing"/>
              <w:numPr>
                <w:ilvl w:val="0"/>
                <w:numId w:val="32"/>
              </w:numPr>
              <w:rPr>
                <w:rFonts w:cs="Times New Roman"/>
                <w:szCs w:val="24"/>
              </w:rPr>
            </w:pPr>
            <w:r w:rsidRPr="009C0BB6">
              <w:rPr>
                <w:rFonts w:cs="Times New Roman"/>
                <w:szCs w:val="24"/>
              </w:rPr>
              <w:t>ADM (HR-Mil) Instruction 03/04: The Canadian Forces Spectrum of Care;</w:t>
            </w:r>
          </w:p>
          <w:p w14:paraId="7FABC914" w14:textId="77777777" w:rsidR="009C0BB6" w:rsidRPr="009C0BB6" w:rsidRDefault="009C0BB6" w:rsidP="009C0BB6">
            <w:pPr>
              <w:pStyle w:val="NoSpacing"/>
              <w:ind w:left="720"/>
              <w:rPr>
                <w:rFonts w:cs="Times New Roman"/>
                <w:szCs w:val="24"/>
              </w:rPr>
            </w:pPr>
          </w:p>
          <w:p w14:paraId="1A6DC297" w14:textId="281FE13A" w:rsidR="009C0BB6" w:rsidRDefault="009C0BB6" w:rsidP="009C0BB6">
            <w:pPr>
              <w:pStyle w:val="NoSpacing"/>
              <w:numPr>
                <w:ilvl w:val="0"/>
                <w:numId w:val="32"/>
              </w:numPr>
              <w:rPr>
                <w:rFonts w:cs="Times New Roman"/>
                <w:szCs w:val="24"/>
              </w:rPr>
            </w:pPr>
            <w:r w:rsidRPr="009C0BB6">
              <w:rPr>
                <w:rFonts w:cs="Times New Roman"/>
                <w:szCs w:val="24"/>
              </w:rPr>
              <w:t>ADM (HR-Mil) Instruction 07/04: Canadian Forces Member Assistance Program;</w:t>
            </w:r>
          </w:p>
          <w:p w14:paraId="6A1028E3" w14:textId="77777777" w:rsidR="009C0BB6" w:rsidRPr="009C0BB6" w:rsidRDefault="009C0BB6" w:rsidP="009C0BB6">
            <w:pPr>
              <w:pStyle w:val="NoSpacing"/>
              <w:ind w:left="720"/>
              <w:rPr>
                <w:rFonts w:cs="Times New Roman"/>
                <w:szCs w:val="24"/>
              </w:rPr>
            </w:pPr>
          </w:p>
          <w:p w14:paraId="7FCEDDEA" w14:textId="00AFA50F" w:rsidR="009C0BB6" w:rsidRDefault="009C0BB6" w:rsidP="009C0BB6">
            <w:pPr>
              <w:pStyle w:val="NoSpacing"/>
              <w:numPr>
                <w:ilvl w:val="0"/>
                <w:numId w:val="32"/>
              </w:numPr>
              <w:rPr>
                <w:rFonts w:cs="Times New Roman"/>
                <w:szCs w:val="24"/>
              </w:rPr>
            </w:pPr>
            <w:r w:rsidRPr="009C0BB6">
              <w:rPr>
                <w:rFonts w:cs="Times New Roman"/>
                <w:szCs w:val="24"/>
              </w:rPr>
              <w:t>CFHS Instruction 4000-25: Medical Management of Sexual Misconduct;</w:t>
            </w:r>
          </w:p>
          <w:p w14:paraId="6D5BE87E" w14:textId="77777777" w:rsidR="009C0BB6" w:rsidRPr="009C0BB6" w:rsidRDefault="009C0BB6" w:rsidP="009C0BB6">
            <w:pPr>
              <w:pStyle w:val="NoSpacing"/>
              <w:ind w:left="720"/>
              <w:rPr>
                <w:rFonts w:cs="Times New Roman"/>
                <w:szCs w:val="24"/>
              </w:rPr>
            </w:pPr>
          </w:p>
          <w:p w14:paraId="3E2449A7" w14:textId="5DAAD79C" w:rsidR="009C0BB6" w:rsidRDefault="009C0BB6" w:rsidP="009C0BB6">
            <w:pPr>
              <w:pStyle w:val="NoSpacing"/>
              <w:numPr>
                <w:ilvl w:val="0"/>
                <w:numId w:val="32"/>
              </w:numPr>
              <w:rPr>
                <w:rFonts w:cs="Times New Roman"/>
                <w:szCs w:val="24"/>
              </w:rPr>
            </w:pPr>
            <w:r w:rsidRPr="009C0BB6">
              <w:rPr>
                <w:rFonts w:cs="Times New Roman"/>
                <w:szCs w:val="24"/>
              </w:rPr>
              <w:t>CFHS Instruction 4030-06: Providing Medical Advice in Support of Administrative or Disciplinary Proceedings;</w:t>
            </w:r>
          </w:p>
          <w:p w14:paraId="7488C4E3" w14:textId="77777777" w:rsidR="009C0BB6" w:rsidRPr="009C0BB6" w:rsidRDefault="009C0BB6" w:rsidP="00EB42B1">
            <w:pPr>
              <w:pStyle w:val="NoSpacing"/>
              <w:rPr>
                <w:rFonts w:cs="Times New Roman"/>
                <w:szCs w:val="24"/>
              </w:rPr>
            </w:pPr>
          </w:p>
          <w:p w14:paraId="207F952E" w14:textId="6BEED2AD" w:rsidR="009C0BB6" w:rsidRDefault="009C0BB6" w:rsidP="009C0BB6">
            <w:pPr>
              <w:pStyle w:val="NoSpacing"/>
              <w:numPr>
                <w:ilvl w:val="0"/>
                <w:numId w:val="32"/>
              </w:numPr>
              <w:rPr>
                <w:rFonts w:cs="Times New Roman"/>
                <w:szCs w:val="24"/>
              </w:rPr>
            </w:pPr>
            <w:r>
              <w:rPr>
                <w:rFonts w:cs="Times New Roman"/>
                <w:szCs w:val="24"/>
              </w:rPr>
              <w:t>S</w:t>
            </w:r>
            <w:r w:rsidRPr="009C0BB6">
              <w:rPr>
                <w:rFonts w:cs="Times New Roman"/>
                <w:szCs w:val="24"/>
              </w:rPr>
              <w:t xml:space="preserve">exual Misconduct Incident Management Decision Tree, available at: </w:t>
            </w:r>
            <w:r>
              <w:fldChar w:fldCharType="begin"/>
            </w:r>
            <w:r>
              <w:instrText>HYPERLINK "https://www.canada.ca/en/department-national-defence/services/benefits-military/conflict-misconduct/sexual-misconduct/orders-policies-directives/decision-tree.html" \h</w:instrText>
            </w:r>
            <w:r>
              <w:fldChar w:fldCharType="separate"/>
            </w:r>
            <w:r w:rsidRPr="009C0BB6">
              <w:rPr>
                <w:rStyle w:val="Hyperlink"/>
                <w:rFonts w:cs="Times New Roman"/>
                <w:szCs w:val="24"/>
              </w:rPr>
              <w:t>https://www.canada.ca/en/department-national-defence/services/benefits-military/conflict-misconduct/sexual-misconduct/orders-policies-directives/decision-tree.html</w:t>
            </w:r>
            <w:r>
              <w:fldChar w:fldCharType="end"/>
            </w:r>
            <w:r w:rsidRPr="009C0BB6">
              <w:rPr>
                <w:rFonts w:cs="Times New Roman"/>
                <w:szCs w:val="24"/>
              </w:rPr>
              <w:t>;</w:t>
            </w:r>
          </w:p>
          <w:p w14:paraId="44153135" w14:textId="77777777" w:rsidR="009C0BB6" w:rsidRPr="009C0BB6" w:rsidRDefault="009C0BB6" w:rsidP="009C0BB6">
            <w:pPr>
              <w:pStyle w:val="NoSpacing"/>
              <w:ind w:left="720"/>
              <w:rPr>
                <w:rFonts w:cs="Times New Roman"/>
                <w:szCs w:val="24"/>
              </w:rPr>
            </w:pPr>
          </w:p>
          <w:p w14:paraId="598AC5A0" w14:textId="521EE4C6" w:rsidR="009C0BB6" w:rsidRDefault="009C0BB6" w:rsidP="009C0BB6">
            <w:pPr>
              <w:pStyle w:val="NoSpacing"/>
              <w:numPr>
                <w:ilvl w:val="0"/>
                <w:numId w:val="32"/>
              </w:numPr>
              <w:rPr>
                <w:rFonts w:cs="Times New Roman"/>
                <w:szCs w:val="24"/>
              </w:rPr>
            </w:pPr>
            <w:r w:rsidRPr="009C0BB6">
              <w:rPr>
                <w:rFonts w:cs="Times New Roman"/>
                <w:szCs w:val="24"/>
              </w:rPr>
              <w:t xml:space="preserve">Sexual Misconduct </w:t>
            </w:r>
            <w:r w:rsidR="00D4372E">
              <w:rPr>
                <w:rFonts w:cs="Times New Roman"/>
                <w:szCs w:val="24"/>
              </w:rPr>
              <w:t xml:space="preserve">Support and </w:t>
            </w:r>
            <w:r w:rsidRPr="009C0BB6">
              <w:rPr>
                <w:rFonts w:cs="Times New Roman"/>
                <w:szCs w:val="24"/>
              </w:rPr>
              <w:t>Res</w:t>
            </w:r>
            <w:r w:rsidR="00D4372E">
              <w:rPr>
                <w:rFonts w:cs="Times New Roman"/>
                <w:szCs w:val="24"/>
              </w:rPr>
              <w:t>ourc</w:t>
            </w:r>
            <w:r w:rsidRPr="009C0BB6">
              <w:rPr>
                <w:rFonts w:cs="Times New Roman"/>
                <w:szCs w:val="24"/>
              </w:rPr>
              <w:t xml:space="preserve">e Centre, available at: </w:t>
            </w:r>
            <w:hyperlink r:id="rId14">
              <w:r w:rsidRPr="009C0BB6">
                <w:rPr>
                  <w:rStyle w:val="Hyperlink"/>
                  <w:rFonts w:cs="Times New Roman"/>
                  <w:szCs w:val="24"/>
                </w:rPr>
                <w:t>https://www.canada.ca/en/department-national-defence/services/benefits-military/health-support/sexual-misconduct-response.html</w:t>
              </w:r>
            </w:hyperlink>
          </w:p>
          <w:p w14:paraId="09790B40" w14:textId="77777777" w:rsidR="009C0BB6" w:rsidRPr="009C0BB6" w:rsidRDefault="009C0BB6" w:rsidP="009C0BB6">
            <w:pPr>
              <w:pStyle w:val="NoSpacing"/>
              <w:ind w:left="720"/>
              <w:rPr>
                <w:rFonts w:cs="Times New Roman"/>
                <w:szCs w:val="24"/>
              </w:rPr>
            </w:pPr>
          </w:p>
          <w:p w14:paraId="554A79D9" w14:textId="36657154" w:rsidR="00655139" w:rsidRDefault="009C0BB6" w:rsidP="00655139">
            <w:pPr>
              <w:pStyle w:val="NoSpacing"/>
              <w:numPr>
                <w:ilvl w:val="0"/>
                <w:numId w:val="32"/>
              </w:numPr>
              <w:rPr>
                <w:rFonts w:cs="Times New Roman"/>
                <w:szCs w:val="24"/>
              </w:rPr>
            </w:pPr>
            <w:r w:rsidRPr="009C0BB6">
              <w:rPr>
                <w:rFonts w:cs="Times New Roman"/>
                <w:szCs w:val="24"/>
              </w:rPr>
              <w:t xml:space="preserve">Spectrum of Sexual Misconduct, available at: </w:t>
            </w:r>
            <w:hyperlink r:id="rId15">
              <w:r w:rsidRPr="009C0BB6">
                <w:rPr>
                  <w:rStyle w:val="Hyperlink"/>
                  <w:rFonts w:cs="Times New Roman"/>
                  <w:szCs w:val="24"/>
                </w:rPr>
                <w:t>https://www.canada.ca/en/department-national-defence/services/benefits-military/conflict-misconduct/sexual-misconduct/training-educational-materials/spectrum-sexual-misconduct.html</w:t>
              </w:r>
            </w:hyperlink>
            <w:r w:rsidRPr="009C0BB6">
              <w:rPr>
                <w:rFonts w:cs="Times New Roman"/>
                <w:szCs w:val="24"/>
              </w:rPr>
              <w:t>;</w:t>
            </w:r>
          </w:p>
          <w:p w14:paraId="6CB97C61" w14:textId="77777777" w:rsidR="00655139" w:rsidRDefault="00655139" w:rsidP="00655139">
            <w:pPr>
              <w:pStyle w:val="NoSpacing"/>
              <w:ind w:left="720"/>
              <w:rPr>
                <w:rFonts w:cs="Times New Roman"/>
                <w:szCs w:val="24"/>
              </w:rPr>
            </w:pPr>
          </w:p>
          <w:p w14:paraId="3D5C6E18" w14:textId="51AEB6BF" w:rsidR="00655139" w:rsidRDefault="00655139" w:rsidP="00655139">
            <w:pPr>
              <w:pStyle w:val="NoSpacing"/>
              <w:numPr>
                <w:ilvl w:val="0"/>
                <w:numId w:val="32"/>
              </w:numPr>
              <w:rPr>
                <w:rFonts w:cs="Times New Roman"/>
                <w:szCs w:val="24"/>
              </w:rPr>
            </w:pPr>
            <w:r w:rsidRPr="00655139">
              <w:rPr>
                <w:rFonts w:cs="Times New Roman"/>
                <w:szCs w:val="24"/>
              </w:rPr>
              <w:lastRenderedPageBreak/>
              <w:t xml:space="preserve">Criminal Code of Canada, Revised Statutes of Canada, (R.S.C), 1985, c. C-46, available at: </w:t>
            </w:r>
            <w:hyperlink r:id="rId16">
              <w:r w:rsidRPr="00655139">
                <w:rPr>
                  <w:rStyle w:val="Hyperlink"/>
                  <w:rFonts w:cs="Times New Roman"/>
                  <w:szCs w:val="24"/>
                </w:rPr>
                <w:t>http://laws-</w:t>
              </w:r>
            </w:hyperlink>
            <w:r w:rsidRPr="00655139">
              <w:rPr>
                <w:rFonts w:cs="Times New Roman"/>
                <w:szCs w:val="24"/>
              </w:rPr>
              <w:t xml:space="preserve">lois.justice.gc.ca/eng/acts/C-46/index.html, date accessed: 01 December  2016;    </w:t>
            </w:r>
          </w:p>
          <w:p w14:paraId="36A5B067" w14:textId="77777777" w:rsidR="00655139" w:rsidRPr="00655139" w:rsidRDefault="00655139" w:rsidP="00655139">
            <w:pPr>
              <w:pStyle w:val="NoSpacing"/>
              <w:ind w:left="720"/>
              <w:rPr>
                <w:rFonts w:cs="Times New Roman"/>
                <w:szCs w:val="24"/>
              </w:rPr>
            </w:pPr>
          </w:p>
          <w:p w14:paraId="1DF86EA2" w14:textId="195B5E57" w:rsidR="00655139" w:rsidRDefault="00655139" w:rsidP="00655139">
            <w:pPr>
              <w:pStyle w:val="NoSpacing"/>
              <w:numPr>
                <w:ilvl w:val="0"/>
                <w:numId w:val="32"/>
              </w:numPr>
              <w:rPr>
                <w:rFonts w:cs="Times New Roman"/>
                <w:szCs w:val="24"/>
              </w:rPr>
            </w:pPr>
            <w:r w:rsidRPr="00655139">
              <w:rPr>
                <w:rFonts w:cs="Times New Roman"/>
                <w:szCs w:val="24"/>
              </w:rPr>
              <w:t xml:space="preserve">Applicable Collective Agreements for the Public Service, available at: </w:t>
            </w:r>
            <w:hyperlink r:id="rId17" w:tgtFrame="_blank" w:history="1">
              <w:r w:rsidRPr="00655139">
                <w:rPr>
                  <w:rStyle w:val="Hyperlink"/>
                  <w:rFonts w:cs="Times New Roman"/>
                  <w:szCs w:val="24"/>
                </w:rPr>
                <w:t>https://www.tbs-sct.canada.ca/agreements-conventions/index-eng.aspx</w:t>
              </w:r>
            </w:hyperlink>
            <w:r w:rsidRPr="00655139">
              <w:rPr>
                <w:rFonts w:cs="Times New Roman"/>
                <w:szCs w:val="24"/>
              </w:rPr>
              <w:t xml:space="preserve">, Date accessed: 22 June 2022; </w:t>
            </w:r>
          </w:p>
          <w:p w14:paraId="613F00AD" w14:textId="77777777" w:rsidR="00655139" w:rsidRPr="00655139" w:rsidRDefault="00655139" w:rsidP="00655139">
            <w:pPr>
              <w:pStyle w:val="NoSpacing"/>
              <w:ind w:left="720"/>
              <w:rPr>
                <w:rFonts w:cs="Times New Roman"/>
                <w:szCs w:val="24"/>
              </w:rPr>
            </w:pPr>
          </w:p>
          <w:p w14:paraId="5EB8F426" w14:textId="4909DB38" w:rsidR="00655139" w:rsidRDefault="00655139" w:rsidP="00655139">
            <w:pPr>
              <w:pStyle w:val="NoSpacing"/>
              <w:numPr>
                <w:ilvl w:val="0"/>
                <w:numId w:val="32"/>
              </w:numPr>
              <w:rPr>
                <w:rFonts w:cs="Times New Roman"/>
                <w:szCs w:val="24"/>
              </w:rPr>
            </w:pPr>
            <w:r w:rsidRPr="00655139">
              <w:rPr>
                <w:rFonts w:cs="Times New Roman"/>
                <w:szCs w:val="24"/>
              </w:rPr>
              <w:t xml:space="preserve">Staff of the Non Public Funds Canadian Forces, Harassment Prevention and Resolution Guidelines, June 2011; </w:t>
            </w:r>
          </w:p>
          <w:p w14:paraId="1A2BBC2D" w14:textId="77777777" w:rsidR="00655139" w:rsidRPr="00655139" w:rsidRDefault="00655139" w:rsidP="00655139">
            <w:pPr>
              <w:pStyle w:val="NoSpacing"/>
              <w:ind w:left="720"/>
              <w:rPr>
                <w:rFonts w:cs="Times New Roman"/>
                <w:szCs w:val="24"/>
              </w:rPr>
            </w:pPr>
          </w:p>
          <w:p w14:paraId="787B3197" w14:textId="02AF54EB" w:rsidR="00655139" w:rsidRDefault="00655139" w:rsidP="00655139">
            <w:pPr>
              <w:pStyle w:val="NoSpacing"/>
              <w:numPr>
                <w:ilvl w:val="0"/>
                <w:numId w:val="32"/>
              </w:numPr>
              <w:rPr>
                <w:rFonts w:cs="Times New Roman"/>
                <w:szCs w:val="24"/>
              </w:rPr>
            </w:pPr>
            <w:r w:rsidRPr="00655139">
              <w:rPr>
                <w:rFonts w:cs="Times New Roman"/>
                <w:szCs w:val="24"/>
              </w:rPr>
              <w:t xml:space="preserve">Defence Controlled Access Area Regulations; </w:t>
            </w:r>
          </w:p>
          <w:p w14:paraId="1B596D47" w14:textId="77777777" w:rsidR="00655139" w:rsidRPr="00655139" w:rsidRDefault="00655139" w:rsidP="00655139">
            <w:pPr>
              <w:pStyle w:val="NoSpacing"/>
              <w:ind w:left="720"/>
              <w:rPr>
                <w:rFonts w:cs="Times New Roman"/>
                <w:szCs w:val="24"/>
              </w:rPr>
            </w:pPr>
          </w:p>
          <w:p w14:paraId="292A5B41" w14:textId="5B4ED328" w:rsidR="00655139" w:rsidRDefault="00655139" w:rsidP="00655139">
            <w:pPr>
              <w:pStyle w:val="NoSpacing"/>
              <w:numPr>
                <w:ilvl w:val="0"/>
                <w:numId w:val="32"/>
              </w:numPr>
              <w:rPr>
                <w:rFonts w:cs="Times New Roman"/>
                <w:szCs w:val="24"/>
              </w:rPr>
            </w:pPr>
            <w:r w:rsidRPr="00655139">
              <w:rPr>
                <w:rFonts w:cs="Times New Roman"/>
                <w:szCs w:val="24"/>
              </w:rPr>
              <w:t xml:space="preserve">Bill 132, the Sexual Violence and Harassment Action </w:t>
            </w:r>
            <w:r>
              <w:rPr>
                <w:rFonts w:cs="Times New Roman"/>
                <w:szCs w:val="24"/>
              </w:rPr>
              <w:t xml:space="preserve">  </w:t>
            </w:r>
            <w:r w:rsidRPr="00655139">
              <w:rPr>
                <w:rFonts w:cs="Times New Roman"/>
                <w:szCs w:val="24"/>
              </w:rPr>
              <w:t>Plan Act (Supporting Affected Person/ Victims and Challenging Sexual Violence and Harassment), 2016;</w:t>
            </w:r>
          </w:p>
          <w:p w14:paraId="7A078489" w14:textId="77777777" w:rsidR="00655139" w:rsidRPr="00655139" w:rsidRDefault="00655139" w:rsidP="00655139">
            <w:pPr>
              <w:pStyle w:val="NoSpacing"/>
              <w:ind w:left="1069"/>
              <w:rPr>
                <w:rFonts w:cs="Times New Roman"/>
                <w:szCs w:val="24"/>
              </w:rPr>
            </w:pPr>
          </w:p>
          <w:p w14:paraId="58FB8795" w14:textId="0490D1E2" w:rsidR="00655139" w:rsidRDefault="00655139" w:rsidP="00655139">
            <w:pPr>
              <w:pStyle w:val="NoSpacing"/>
              <w:numPr>
                <w:ilvl w:val="0"/>
                <w:numId w:val="32"/>
              </w:numPr>
              <w:rPr>
                <w:rFonts w:cs="Times New Roman"/>
                <w:szCs w:val="24"/>
              </w:rPr>
            </w:pPr>
            <w:r w:rsidRPr="00655139">
              <w:rPr>
                <w:rFonts w:cs="Times New Roman"/>
                <w:szCs w:val="24"/>
              </w:rPr>
              <w:t>Developing a Response to Sexual Violence: A Resource Guide for Ontario’s Colleges and Universities, Ontario Government, 2013, and;</w:t>
            </w:r>
          </w:p>
          <w:p w14:paraId="42D06E8B" w14:textId="77777777" w:rsidR="00655139" w:rsidRPr="00655139" w:rsidRDefault="00655139" w:rsidP="00655139">
            <w:pPr>
              <w:pStyle w:val="NoSpacing"/>
              <w:ind w:left="720"/>
              <w:rPr>
                <w:rFonts w:cs="Times New Roman"/>
                <w:szCs w:val="24"/>
              </w:rPr>
            </w:pPr>
          </w:p>
          <w:p w14:paraId="448D3718" w14:textId="00798F1C" w:rsidR="00655139" w:rsidRDefault="00655139" w:rsidP="00655139">
            <w:pPr>
              <w:pStyle w:val="NoSpacing"/>
              <w:numPr>
                <w:ilvl w:val="0"/>
                <w:numId w:val="32"/>
              </w:numPr>
              <w:rPr>
                <w:rFonts w:cs="Times New Roman"/>
                <w:szCs w:val="24"/>
              </w:rPr>
            </w:pPr>
            <w:r w:rsidRPr="00655139">
              <w:rPr>
                <w:rFonts w:cs="Times New Roman"/>
                <w:szCs w:val="24"/>
              </w:rPr>
              <w:t xml:space="preserve">Bill C-65, An Act to amend the Canada Labour Code </w:t>
            </w:r>
            <w:r w:rsidR="003B6FB3">
              <w:rPr>
                <w:rFonts w:cs="Times New Roman"/>
                <w:szCs w:val="24"/>
              </w:rPr>
              <w:t xml:space="preserve"> </w:t>
            </w:r>
            <w:r w:rsidRPr="00655139">
              <w:rPr>
                <w:rFonts w:cs="Times New Roman"/>
                <w:szCs w:val="24"/>
              </w:rPr>
              <w:t>(harassment and violence), the Parliamentary Employment and Staff Relations Act and the Budget, 2017.</w:t>
            </w:r>
          </w:p>
          <w:p w14:paraId="3F503099" w14:textId="77777777" w:rsidR="00DB7728" w:rsidRDefault="00DB7728" w:rsidP="00DB7728">
            <w:pPr>
              <w:pStyle w:val="ListParagraph"/>
              <w:rPr>
                <w:rFonts w:cs="Times New Roman"/>
                <w:szCs w:val="24"/>
              </w:rPr>
            </w:pPr>
          </w:p>
          <w:p w14:paraId="7F7825D4" w14:textId="4CFC8372" w:rsidR="00DB7728" w:rsidRPr="009F5E17" w:rsidRDefault="00DB7728" w:rsidP="00655139">
            <w:pPr>
              <w:pStyle w:val="NoSpacing"/>
              <w:numPr>
                <w:ilvl w:val="0"/>
                <w:numId w:val="32"/>
              </w:numPr>
              <w:rPr>
                <w:rFonts w:cs="Times New Roman"/>
                <w:szCs w:val="24"/>
              </w:rPr>
            </w:pPr>
            <w:r w:rsidRPr="009F5E17">
              <w:rPr>
                <w:rFonts w:cs="Times New Roman"/>
                <w:szCs w:val="24"/>
              </w:rPr>
              <w:t>CANFORGEN 099/24: Repeal of Duty to Report Regulations</w:t>
            </w:r>
          </w:p>
          <w:p w14:paraId="1B2840FA" w14:textId="7B1E525B" w:rsidR="00655139" w:rsidRPr="00655139" w:rsidRDefault="00655139" w:rsidP="00655139">
            <w:pPr>
              <w:pStyle w:val="NoSpacing"/>
              <w:ind w:left="360"/>
              <w:rPr>
                <w:rFonts w:cs="Times New Roman"/>
                <w:szCs w:val="24"/>
              </w:rPr>
            </w:pPr>
          </w:p>
        </w:tc>
      </w:tr>
    </w:tbl>
    <w:p w14:paraId="128734B8" w14:textId="268492B2" w:rsidR="00CE3CFF" w:rsidRPr="00D70B92" w:rsidRDefault="00CE3CFF" w:rsidP="00D70B92">
      <w:pPr>
        <w:pStyle w:val="NoSpacing"/>
      </w:pPr>
    </w:p>
    <w:sectPr w:rsidR="00CE3CFF" w:rsidRPr="00D70B92">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F0DC" w14:textId="77777777" w:rsidR="0040384E" w:rsidRDefault="0040384E" w:rsidP="00FC5FE4">
      <w:pPr>
        <w:spacing w:after="0"/>
      </w:pPr>
      <w:r>
        <w:separator/>
      </w:r>
    </w:p>
  </w:endnote>
  <w:endnote w:type="continuationSeparator" w:id="0">
    <w:p w14:paraId="79AEF79A" w14:textId="77777777" w:rsidR="0040384E" w:rsidRDefault="0040384E" w:rsidP="00FC5F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6221" w14:textId="4E384553" w:rsidR="00FC5FE4" w:rsidRPr="00FC5FE4" w:rsidRDefault="00FC5FE4">
    <w:pPr>
      <w:pStyle w:val="Footer"/>
      <w:rPr>
        <w:rFonts w:cs="Times New Roman"/>
      </w:rPr>
    </w:pPr>
    <w:r w:rsidRPr="00FC5FE4">
      <w:rPr>
        <w:rFonts w:cs="Times New Roman"/>
      </w:rPr>
      <w:fldChar w:fldCharType="begin"/>
    </w:r>
    <w:r w:rsidRPr="00FC5FE4">
      <w:rPr>
        <w:rFonts w:cs="Times New Roman"/>
      </w:rPr>
      <w:instrText xml:space="preserve"> PAGE   \* MERGEFORMAT </w:instrText>
    </w:r>
    <w:r w:rsidRPr="00FC5FE4">
      <w:rPr>
        <w:rFonts w:cs="Times New Roman"/>
      </w:rPr>
      <w:fldChar w:fldCharType="separate"/>
    </w:r>
    <w:r w:rsidR="00556CB7">
      <w:rPr>
        <w:rFonts w:cs="Times New Roman"/>
        <w:noProof/>
      </w:rPr>
      <w:t>1</w:t>
    </w:r>
    <w:r w:rsidRPr="00FC5FE4">
      <w:rPr>
        <w:rFonts w:cs="Times New Roman"/>
        <w:noProof/>
      </w:rPr>
      <w:fldChar w:fldCharType="end"/>
    </w:r>
    <w:r w:rsidRPr="00FC5FE4">
      <w:rPr>
        <w:rFonts w:cs="Times New Roman"/>
        <w:noProof/>
      </w:rPr>
      <w:t>/</w:t>
    </w:r>
    <w:r w:rsidRPr="00FC5FE4">
      <w:rPr>
        <w:rFonts w:cs="Times New Roman"/>
        <w:noProof/>
      </w:rPr>
      <w:fldChar w:fldCharType="begin"/>
    </w:r>
    <w:r w:rsidRPr="00FC5FE4">
      <w:rPr>
        <w:rFonts w:cs="Times New Roman"/>
        <w:noProof/>
      </w:rPr>
      <w:instrText xml:space="preserve"> NUMPAGES  \* Arabic  \* MERGEFORMAT </w:instrText>
    </w:r>
    <w:r w:rsidRPr="00FC5FE4">
      <w:rPr>
        <w:rFonts w:cs="Times New Roman"/>
        <w:noProof/>
      </w:rPr>
      <w:fldChar w:fldCharType="separate"/>
    </w:r>
    <w:r w:rsidR="00556CB7">
      <w:rPr>
        <w:rFonts w:cs="Times New Roman"/>
        <w:noProof/>
      </w:rPr>
      <w:t>18</w:t>
    </w:r>
    <w:r w:rsidRPr="00FC5FE4">
      <w:rPr>
        <w:rFonts w:cs="Times New Roman"/>
        <w:noProof/>
      </w:rPr>
      <w:fldChar w:fldCharType="end"/>
    </w:r>
    <w:r w:rsidRPr="00FC5FE4">
      <w:rPr>
        <w:rFonts w:cs="Times New Roman"/>
        <w:noProof/>
      </w:rPr>
      <w:tab/>
      <w:t>CSO 5019-1</w:t>
    </w:r>
    <w:r w:rsidRPr="00FC5FE4">
      <w:rPr>
        <w:rFonts w:cs="Times New Roman"/>
        <w:noProof/>
      </w:rPr>
      <w:tab/>
      <w:t>RMC Policy on Sexual Misconduct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D01B0" w14:textId="77777777" w:rsidR="0040384E" w:rsidRDefault="0040384E" w:rsidP="00FC5FE4">
      <w:pPr>
        <w:spacing w:after="0"/>
      </w:pPr>
      <w:r>
        <w:separator/>
      </w:r>
    </w:p>
  </w:footnote>
  <w:footnote w:type="continuationSeparator" w:id="0">
    <w:p w14:paraId="57A73081" w14:textId="77777777" w:rsidR="0040384E" w:rsidRDefault="0040384E" w:rsidP="00FC5F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80A2" w14:textId="77777777" w:rsidR="00FC5FE4" w:rsidRDefault="00C35603">
    <w:pPr>
      <w:pStyle w:val="Header"/>
    </w:pPr>
    <w:r w:rsidRPr="00C35603">
      <w:rPr>
        <w:rFonts w:eastAsia="Times New Roman" w:cs="Times New Roman"/>
        <w:noProof/>
        <w:color w:val="FF0000"/>
        <w:szCs w:val="24"/>
        <w:lang w:eastAsia="en-CA"/>
      </w:rPr>
      <w:object w:dxaOrig="1680" w:dyaOrig="2490" w14:anchorId="319C1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65.25pt;mso-width-percent:0;mso-height-percent:0;mso-width-percent:0;mso-height-percent:0">
          <v:imagedata r:id="rId1" o:title=""/>
        </v:shape>
        <o:OLEObject Type="Embed" ProgID="PBrush" ShapeID="_x0000_i1025" DrawAspect="Content" ObjectID="_1811310621" r:id="rId2"/>
      </w:object>
    </w:r>
    <w:r w:rsidR="00FC5FE4" w:rsidRPr="00FC5FE4">
      <w:rPr>
        <w:rFonts w:eastAsia="Times New Roman" w:cs="Times New Roman"/>
        <w:color w:val="000000"/>
        <w:sz w:val="28"/>
        <w:szCs w:val="28"/>
        <w:lang w:eastAsia="en-CA"/>
      </w:rPr>
      <w:t>Royal Military College Standing Order (CSO)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1DA"/>
    <w:multiLevelType w:val="hybridMultilevel"/>
    <w:tmpl w:val="21ECB3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910766"/>
    <w:multiLevelType w:val="hybridMultilevel"/>
    <w:tmpl w:val="D64A544A"/>
    <w:lvl w:ilvl="0" w:tplc="E42E70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1EBA"/>
    <w:multiLevelType w:val="hybridMultilevel"/>
    <w:tmpl w:val="4A482140"/>
    <w:lvl w:ilvl="0" w:tplc="73309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F5949"/>
    <w:multiLevelType w:val="multilevel"/>
    <w:tmpl w:val="7EDE98EE"/>
    <w:numStyleLink w:val="Style1"/>
  </w:abstractNum>
  <w:abstractNum w:abstractNumId="4" w15:restartNumberingAfterBreak="0">
    <w:nsid w:val="235945C2"/>
    <w:multiLevelType w:val="multilevel"/>
    <w:tmpl w:val="7EDE98EE"/>
    <w:numStyleLink w:val="Style1"/>
  </w:abstractNum>
  <w:abstractNum w:abstractNumId="5" w15:restartNumberingAfterBreak="0">
    <w:nsid w:val="263E540B"/>
    <w:multiLevelType w:val="hybridMultilevel"/>
    <w:tmpl w:val="FA16D9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03A1A"/>
    <w:multiLevelType w:val="hybridMultilevel"/>
    <w:tmpl w:val="499C3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644CE"/>
    <w:multiLevelType w:val="multilevel"/>
    <w:tmpl w:val="978EC5AE"/>
    <w:lvl w:ilvl="0">
      <w:start w:val="1"/>
      <w:numFmt w:val="lowerRoman"/>
      <w:lvlText w:val="%1."/>
      <w:lvlJc w:val="right"/>
      <w:pPr>
        <w:ind w:left="2270" w:hanging="360"/>
      </w:pPr>
    </w:lvl>
    <w:lvl w:ilvl="1">
      <w:start w:val="1"/>
      <w:numFmt w:val="lowerLetter"/>
      <w:lvlText w:val="%2."/>
      <w:lvlJc w:val="left"/>
      <w:pPr>
        <w:ind w:left="2990" w:hanging="360"/>
      </w:pPr>
    </w:lvl>
    <w:lvl w:ilvl="2">
      <w:start w:val="1"/>
      <w:numFmt w:val="lowerRoman"/>
      <w:lvlText w:val="%3."/>
      <w:lvlJc w:val="right"/>
      <w:pPr>
        <w:ind w:left="3710" w:hanging="180"/>
      </w:pPr>
    </w:lvl>
    <w:lvl w:ilvl="3">
      <w:start w:val="1"/>
      <w:numFmt w:val="decimal"/>
      <w:lvlText w:val="%4."/>
      <w:lvlJc w:val="left"/>
      <w:pPr>
        <w:ind w:left="4430" w:hanging="360"/>
      </w:pPr>
    </w:lvl>
    <w:lvl w:ilvl="4">
      <w:start w:val="1"/>
      <w:numFmt w:val="lowerLetter"/>
      <w:lvlText w:val="%5."/>
      <w:lvlJc w:val="left"/>
      <w:pPr>
        <w:ind w:left="5150" w:hanging="360"/>
      </w:pPr>
    </w:lvl>
    <w:lvl w:ilvl="5">
      <w:start w:val="1"/>
      <w:numFmt w:val="lowerRoman"/>
      <w:lvlText w:val="%6."/>
      <w:lvlJc w:val="right"/>
      <w:pPr>
        <w:ind w:left="5870" w:hanging="180"/>
      </w:pPr>
    </w:lvl>
    <w:lvl w:ilvl="6">
      <w:start w:val="1"/>
      <w:numFmt w:val="decimal"/>
      <w:lvlText w:val="%7."/>
      <w:lvlJc w:val="left"/>
      <w:pPr>
        <w:ind w:left="6590" w:hanging="360"/>
      </w:pPr>
    </w:lvl>
    <w:lvl w:ilvl="7">
      <w:start w:val="1"/>
      <w:numFmt w:val="lowerLetter"/>
      <w:lvlText w:val="%8."/>
      <w:lvlJc w:val="left"/>
      <w:pPr>
        <w:ind w:left="7310" w:hanging="360"/>
      </w:pPr>
    </w:lvl>
    <w:lvl w:ilvl="8">
      <w:start w:val="1"/>
      <w:numFmt w:val="lowerRoman"/>
      <w:lvlText w:val="%9."/>
      <w:lvlJc w:val="right"/>
      <w:pPr>
        <w:ind w:left="8030" w:hanging="180"/>
      </w:pPr>
    </w:lvl>
  </w:abstractNum>
  <w:abstractNum w:abstractNumId="8" w15:restartNumberingAfterBreak="0">
    <w:nsid w:val="2A8623D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9C008A"/>
    <w:multiLevelType w:val="hybridMultilevel"/>
    <w:tmpl w:val="CB24C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C7479"/>
    <w:multiLevelType w:val="hybridMultilevel"/>
    <w:tmpl w:val="2670DB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A4487C"/>
    <w:multiLevelType w:val="multilevel"/>
    <w:tmpl w:val="1B0E36E4"/>
    <w:lvl w:ilvl="0">
      <w:start w:val="1"/>
      <w:numFmt w:val="lowerLetter"/>
      <w:pStyle w:val="subsections"/>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12" w15:restartNumberingAfterBreak="0">
    <w:nsid w:val="38CC2F77"/>
    <w:multiLevelType w:val="hybridMultilevel"/>
    <w:tmpl w:val="5B38D80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EC4022"/>
    <w:multiLevelType w:val="hybridMultilevel"/>
    <w:tmpl w:val="9B383D16"/>
    <w:lvl w:ilvl="0" w:tplc="1D2CA50C">
      <w:start w:val="1"/>
      <w:numFmt w:val="lowerLetter"/>
      <w:lvlText w:val="%1."/>
      <w:lvlJc w:val="left"/>
      <w:pPr>
        <w:ind w:left="1069"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43B49"/>
    <w:multiLevelType w:val="hybridMultilevel"/>
    <w:tmpl w:val="1A06B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62401"/>
    <w:multiLevelType w:val="hybridMultilevel"/>
    <w:tmpl w:val="776E3A20"/>
    <w:lvl w:ilvl="0" w:tplc="0E96D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C772D"/>
    <w:multiLevelType w:val="hybridMultilevel"/>
    <w:tmpl w:val="F142F954"/>
    <w:lvl w:ilvl="0" w:tplc="79FC13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9628F"/>
    <w:multiLevelType w:val="hybridMultilevel"/>
    <w:tmpl w:val="942A9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411DE"/>
    <w:multiLevelType w:val="hybridMultilevel"/>
    <w:tmpl w:val="5720B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10A62"/>
    <w:multiLevelType w:val="hybridMultilevel"/>
    <w:tmpl w:val="26CE2D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84232"/>
    <w:multiLevelType w:val="hybridMultilevel"/>
    <w:tmpl w:val="34446264"/>
    <w:lvl w:ilvl="0" w:tplc="0C4AB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13D0B"/>
    <w:multiLevelType w:val="multilevel"/>
    <w:tmpl w:val="F98ACB9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64E02789"/>
    <w:multiLevelType w:val="hybridMultilevel"/>
    <w:tmpl w:val="EABE3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F2270"/>
    <w:multiLevelType w:val="hybridMultilevel"/>
    <w:tmpl w:val="9222A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6681F"/>
    <w:multiLevelType w:val="hybridMultilevel"/>
    <w:tmpl w:val="8D5C6E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D3295"/>
    <w:multiLevelType w:val="multilevel"/>
    <w:tmpl w:val="6A3A8BF6"/>
    <w:lvl w:ilvl="0">
      <w:start w:val="1"/>
      <w:numFmt w:val="decimal"/>
      <w:lvlText w:val="e."/>
      <w:lvlJc w:val="left"/>
      <w:pPr>
        <w:ind w:left="43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620506"/>
    <w:multiLevelType w:val="multilevel"/>
    <w:tmpl w:val="7EDE98EE"/>
    <w:styleLink w:val="Style1"/>
    <w:lvl w:ilvl="0">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0C3EBB"/>
    <w:multiLevelType w:val="hybridMultilevel"/>
    <w:tmpl w:val="9894D0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8129D"/>
    <w:multiLevelType w:val="hybridMultilevel"/>
    <w:tmpl w:val="8CEA7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82C06"/>
    <w:multiLevelType w:val="multilevel"/>
    <w:tmpl w:val="890ACA2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71E110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79227E"/>
    <w:multiLevelType w:val="hybridMultilevel"/>
    <w:tmpl w:val="60DEAC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B5028E"/>
    <w:multiLevelType w:val="multilevel"/>
    <w:tmpl w:val="481CE3AE"/>
    <w:lvl w:ilvl="0">
      <w:start w:val="1"/>
      <w:numFmt w:val="lowerRoman"/>
      <w:lvlText w:val="%1."/>
      <w:lvlJc w:val="right"/>
      <w:pPr>
        <w:ind w:left="2270" w:hanging="360"/>
      </w:pPr>
    </w:lvl>
    <w:lvl w:ilvl="1">
      <w:start w:val="1"/>
      <w:numFmt w:val="lowerLetter"/>
      <w:lvlText w:val="%2."/>
      <w:lvlJc w:val="left"/>
      <w:pPr>
        <w:ind w:left="2990" w:hanging="360"/>
      </w:pPr>
    </w:lvl>
    <w:lvl w:ilvl="2">
      <w:start w:val="1"/>
      <w:numFmt w:val="lowerRoman"/>
      <w:lvlText w:val="%3."/>
      <w:lvlJc w:val="right"/>
      <w:pPr>
        <w:ind w:left="3710" w:hanging="180"/>
      </w:pPr>
    </w:lvl>
    <w:lvl w:ilvl="3">
      <w:start w:val="1"/>
      <w:numFmt w:val="decimal"/>
      <w:lvlText w:val="%4."/>
      <w:lvlJc w:val="left"/>
      <w:pPr>
        <w:ind w:left="4430" w:hanging="360"/>
      </w:pPr>
    </w:lvl>
    <w:lvl w:ilvl="4">
      <w:start w:val="1"/>
      <w:numFmt w:val="lowerLetter"/>
      <w:lvlText w:val="%5."/>
      <w:lvlJc w:val="left"/>
      <w:pPr>
        <w:ind w:left="5150" w:hanging="360"/>
      </w:pPr>
    </w:lvl>
    <w:lvl w:ilvl="5">
      <w:start w:val="1"/>
      <w:numFmt w:val="lowerRoman"/>
      <w:lvlText w:val="%6."/>
      <w:lvlJc w:val="right"/>
      <w:pPr>
        <w:ind w:left="5870" w:hanging="180"/>
      </w:pPr>
    </w:lvl>
    <w:lvl w:ilvl="6">
      <w:start w:val="1"/>
      <w:numFmt w:val="decimal"/>
      <w:lvlText w:val="%7."/>
      <w:lvlJc w:val="left"/>
      <w:pPr>
        <w:ind w:left="6590" w:hanging="360"/>
      </w:pPr>
    </w:lvl>
    <w:lvl w:ilvl="7">
      <w:start w:val="1"/>
      <w:numFmt w:val="lowerLetter"/>
      <w:lvlText w:val="%8."/>
      <w:lvlJc w:val="left"/>
      <w:pPr>
        <w:ind w:left="7310" w:hanging="360"/>
      </w:pPr>
    </w:lvl>
    <w:lvl w:ilvl="8">
      <w:start w:val="1"/>
      <w:numFmt w:val="lowerRoman"/>
      <w:lvlText w:val="%9."/>
      <w:lvlJc w:val="right"/>
      <w:pPr>
        <w:ind w:left="8030" w:hanging="180"/>
      </w:pPr>
    </w:lvl>
  </w:abstractNum>
  <w:num w:numId="1" w16cid:durableId="1088622919">
    <w:abstractNumId w:val="3"/>
  </w:num>
  <w:num w:numId="2" w16cid:durableId="1918126998">
    <w:abstractNumId w:val="26"/>
  </w:num>
  <w:num w:numId="3" w16cid:durableId="326396901">
    <w:abstractNumId w:val="4"/>
  </w:num>
  <w:num w:numId="4" w16cid:durableId="1570455392">
    <w:abstractNumId w:val="30"/>
  </w:num>
  <w:num w:numId="5" w16cid:durableId="345791268">
    <w:abstractNumId w:val="8"/>
  </w:num>
  <w:num w:numId="6" w16cid:durableId="464003235">
    <w:abstractNumId w:val="2"/>
  </w:num>
  <w:num w:numId="7" w16cid:durableId="1732339320">
    <w:abstractNumId w:val="15"/>
  </w:num>
  <w:num w:numId="8" w16cid:durableId="615142649">
    <w:abstractNumId w:val="20"/>
  </w:num>
  <w:num w:numId="9" w16cid:durableId="740519046">
    <w:abstractNumId w:val="16"/>
  </w:num>
  <w:num w:numId="10" w16cid:durableId="1425497209">
    <w:abstractNumId w:val="7"/>
  </w:num>
  <w:num w:numId="11" w16cid:durableId="1329167878">
    <w:abstractNumId w:val="0"/>
  </w:num>
  <w:num w:numId="12" w16cid:durableId="528489295">
    <w:abstractNumId w:val="11"/>
  </w:num>
  <w:num w:numId="13" w16cid:durableId="1874071820">
    <w:abstractNumId w:val="9"/>
  </w:num>
  <w:num w:numId="14" w16cid:durableId="1608274395">
    <w:abstractNumId w:val="24"/>
  </w:num>
  <w:num w:numId="15" w16cid:durableId="1105150228">
    <w:abstractNumId w:val="1"/>
  </w:num>
  <w:num w:numId="16" w16cid:durableId="1046222985">
    <w:abstractNumId w:val="27"/>
  </w:num>
  <w:num w:numId="17" w16cid:durableId="405499317">
    <w:abstractNumId w:val="31"/>
  </w:num>
  <w:num w:numId="18" w16cid:durableId="411901224">
    <w:abstractNumId w:val="14"/>
  </w:num>
  <w:num w:numId="19" w16cid:durableId="1386026357">
    <w:abstractNumId w:val="19"/>
  </w:num>
  <w:num w:numId="20" w16cid:durableId="718210990">
    <w:abstractNumId w:val="17"/>
  </w:num>
  <w:num w:numId="21" w16cid:durableId="1639646962">
    <w:abstractNumId w:val="25"/>
  </w:num>
  <w:num w:numId="22" w16cid:durableId="233709216">
    <w:abstractNumId w:val="10"/>
  </w:num>
  <w:num w:numId="23" w16cid:durableId="1141726028">
    <w:abstractNumId w:val="32"/>
  </w:num>
  <w:num w:numId="24" w16cid:durableId="1671911767">
    <w:abstractNumId w:val="5"/>
  </w:num>
  <w:num w:numId="25" w16cid:durableId="2101488460">
    <w:abstractNumId w:val="12"/>
  </w:num>
  <w:num w:numId="26" w16cid:durableId="1489787489">
    <w:abstractNumId w:val="23"/>
  </w:num>
  <w:num w:numId="27" w16cid:durableId="1167868017">
    <w:abstractNumId w:val="22"/>
  </w:num>
  <w:num w:numId="28" w16cid:durableId="599140808">
    <w:abstractNumId w:val="6"/>
  </w:num>
  <w:num w:numId="29" w16cid:durableId="1175610471">
    <w:abstractNumId w:val="18"/>
  </w:num>
  <w:num w:numId="30" w16cid:durableId="280649882">
    <w:abstractNumId w:val="28"/>
  </w:num>
  <w:num w:numId="31" w16cid:durableId="1229075481">
    <w:abstractNumId w:val="21"/>
  </w:num>
  <w:num w:numId="32" w16cid:durableId="1225604742">
    <w:abstractNumId w:val="13"/>
  </w:num>
  <w:num w:numId="33" w16cid:durableId="1624075648">
    <w:abstractNumId w:val="29"/>
  </w:num>
  <w:num w:numId="34" w16cid:durableId="11072340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E4"/>
    <w:rsid w:val="00042682"/>
    <w:rsid w:val="000F0A57"/>
    <w:rsid w:val="00144E4E"/>
    <w:rsid w:val="00180750"/>
    <w:rsid w:val="001B326F"/>
    <w:rsid w:val="001B3715"/>
    <w:rsid w:val="002052DF"/>
    <w:rsid w:val="002118E9"/>
    <w:rsid w:val="002155EC"/>
    <w:rsid w:val="00244817"/>
    <w:rsid w:val="002C1A43"/>
    <w:rsid w:val="002D3D9D"/>
    <w:rsid w:val="002D5EA3"/>
    <w:rsid w:val="003352C5"/>
    <w:rsid w:val="003B6FB3"/>
    <w:rsid w:val="003D5C91"/>
    <w:rsid w:val="0040384E"/>
    <w:rsid w:val="00405353"/>
    <w:rsid w:val="0041468B"/>
    <w:rsid w:val="00451DBE"/>
    <w:rsid w:val="004B33AD"/>
    <w:rsid w:val="00556CB7"/>
    <w:rsid w:val="00590D3A"/>
    <w:rsid w:val="005F6647"/>
    <w:rsid w:val="0060405B"/>
    <w:rsid w:val="00613CF7"/>
    <w:rsid w:val="00655139"/>
    <w:rsid w:val="006C578C"/>
    <w:rsid w:val="006F4CF7"/>
    <w:rsid w:val="00732921"/>
    <w:rsid w:val="007816D4"/>
    <w:rsid w:val="00844972"/>
    <w:rsid w:val="008D1675"/>
    <w:rsid w:val="009B27AF"/>
    <w:rsid w:val="009C0BB6"/>
    <w:rsid w:val="009C21D0"/>
    <w:rsid w:val="009F5E17"/>
    <w:rsid w:val="00A14E60"/>
    <w:rsid w:val="00A44706"/>
    <w:rsid w:val="00A91405"/>
    <w:rsid w:val="00AA3C6D"/>
    <w:rsid w:val="00B859CD"/>
    <w:rsid w:val="00C35603"/>
    <w:rsid w:val="00C52DB5"/>
    <w:rsid w:val="00C910EC"/>
    <w:rsid w:val="00CA5260"/>
    <w:rsid w:val="00CE3CFF"/>
    <w:rsid w:val="00D4372E"/>
    <w:rsid w:val="00D70B92"/>
    <w:rsid w:val="00DB0A79"/>
    <w:rsid w:val="00DB7728"/>
    <w:rsid w:val="00DE0363"/>
    <w:rsid w:val="00E04FA0"/>
    <w:rsid w:val="00EB42B1"/>
    <w:rsid w:val="00ED6810"/>
    <w:rsid w:val="00EE58F6"/>
    <w:rsid w:val="00F842D1"/>
    <w:rsid w:val="00F9161B"/>
    <w:rsid w:val="00F95D77"/>
    <w:rsid w:val="00FC5FE4"/>
    <w:rsid w:val="00FF42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C5FE"/>
  <w15:chartTrackingRefBased/>
  <w15:docId w15:val="{E67EF709-254D-4BB8-9BC4-7168B961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8C"/>
    <w:pPr>
      <w:spacing w:after="120" w:line="240" w:lineRule="auto"/>
    </w:pPr>
    <w:rPr>
      <w:rFonts w:ascii="Times New Roman" w:hAnsi="Times New Roman"/>
      <w:sz w:val="24"/>
    </w:rPr>
  </w:style>
  <w:style w:type="paragraph" w:styleId="Heading1">
    <w:name w:val="heading 1"/>
    <w:basedOn w:val="Normal"/>
    <w:next w:val="Normal"/>
    <w:link w:val="Heading1Char"/>
    <w:qFormat/>
    <w:rsid w:val="00A14E60"/>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nhideWhenUsed/>
    <w:qFormat/>
    <w:rsid w:val="007329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4B33AD"/>
    <w:pPr>
      <w:spacing w:after="0"/>
      <w:ind w:left="3240" w:hanging="180"/>
      <w:outlineLvl w:val="2"/>
    </w:pPr>
    <w:rPr>
      <w:rFonts w:eastAsia="Times New Roman" w:cs="Times New Roman"/>
      <w:sz w:val="22"/>
      <w:lang w:eastAsia="en-CA"/>
    </w:rPr>
  </w:style>
  <w:style w:type="paragraph" w:styleId="Heading4">
    <w:name w:val="heading 4"/>
    <w:basedOn w:val="Normal"/>
    <w:link w:val="Heading4Char"/>
    <w:qFormat/>
    <w:rsid w:val="004B33AD"/>
    <w:pPr>
      <w:spacing w:after="0"/>
      <w:ind w:left="3960" w:hanging="360"/>
      <w:outlineLvl w:val="3"/>
    </w:pPr>
    <w:rPr>
      <w:rFonts w:eastAsia="Times New Roman" w:cs="Times New Roman"/>
      <w:sz w:val="22"/>
      <w:lang w:eastAsia="en-CA"/>
    </w:rPr>
  </w:style>
  <w:style w:type="paragraph" w:styleId="Heading5">
    <w:name w:val="heading 5"/>
    <w:basedOn w:val="Normal"/>
    <w:link w:val="Heading5Char"/>
    <w:qFormat/>
    <w:rsid w:val="004B33AD"/>
    <w:pPr>
      <w:spacing w:after="0"/>
      <w:ind w:left="4680" w:hanging="360"/>
      <w:outlineLvl w:val="4"/>
    </w:pPr>
    <w:rPr>
      <w:rFonts w:eastAsia="Times New Roman" w:cs="Times New Roman"/>
      <w:sz w:val="22"/>
      <w:lang w:eastAsia="en-CA"/>
    </w:rPr>
  </w:style>
  <w:style w:type="paragraph" w:styleId="Heading6">
    <w:name w:val="heading 6"/>
    <w:basedOn w:val="Normal"/>
    <w:link w:val="Heading6Char"/>
    <w:qFormat/>
    <w:rsid w:val="004B33AD"/>
    <w:pPr>
      <w:spacing w:after="0"/>
      <w:ind w:left="5400" w:hanging="180"/>
      <w:outlineLvl w:val="5"/>
    </w:pPr>
    <w:rPr>
      <w:rFonts w:eastAsia="Times New Roman" w:cs="Times New Roman"/>
      <w:sz w:val="22"/>
      <w:lang w:eastAsia="en-CA"/>
    </w:rPr>
  </w:style>
  <w:style w:type="paragraph" w:styleId="Heading7">
    <w:name w:val="heading 7"/>
    <w:basedOn w:val="Normal"/>
    <w:next w:val="Heading1"/>
    <w:link w:val="Heading7Char"/>
    <w:qFormat/>
    <w:rsid w:val="004B33AD"/>
    <w:pPr>
      <w:spacing w:after="0"/>
      <w:ind w:left="6120"/>
      <w:outlineLvl w:val="6"/>
    </w:pPr>
    <w:rPr>
      <w:rFonts w:eastAsia="Times New Roman" w:cs="Times New Roman"/>
      <w:sz w:val="22"/>
      <w:lang w:eastAsia="en-CA"/>
    </w:rPr>
  </w:style>
  <w:style w:type="paragraph" w:styleId="Heading8">
    <w:name w:val="heading 8"/>
    <w:basedOn w:val="Normal"/>
    <w:next w:val="Normal"/>
    <w:link w:val="Heading8Char"/>
    <w:qFormat/>
    <w:rsid w:val="004B33AD"/>
    <w:pPr>
      <w:spacing w:after="0"/>
      <w:ind w:left="6840"/>
      <w:outlineLvl w:val="7"/>
    </w:pPr>
    <w:rPr>
      <w:rFonts w:eastAsia="Times New Roman" w:cs="Times New Roman"/>
      <w:sz w:val="22"/>
      <w:lang w:eastAsia="en-CA"/>
    </w:rPr>
  </w:style>
  <w:style w:type="paragraph" w:styleId="Heading9">
    <w:name w:val="heading 9"/>
    <w:basedOn w:val="Normal"/>
    <w:next w:val="Normal"/>
    <w:link w:val="Heading9Char"/>
    <w:qFormat/>
    <w:rsid w:val="004B33AD"/>
    <w:pPr>
      <w:spacing w:after="0"/>
      <w:ind w:left="7560"/>
      <w:outlineLvl w:val="8"/>
    </w:pPr>
    <w:rPr>
      <w:rFonts w:eastAsia="Times New Roman" w:cs="Times New Roman"/>
      <w:sz w:val="22"/>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FE4"/>
    <w:pPr>
      <w:tabs>
        <w:tab w:val="center" w:pos="4680"/>
        <w:tab w:val="right" w:pos="9360"/>
      </w:tabs>
      <w:spacing w:after="0"/>
    </w:pPr>
  </w:style>
  <w:style w:type="character" w:customStyle="1" w:styleId="HeaderChar">
    <w:name w:val="Header Char"/>
    <w:basedOn w:val="DefaultParagraphFont"/>
    <w:link w:val="Header"/>
    <w:uiPriority w:val="99"/>
    <w:rsid w:val="00FC5FE4"/>
  </w:style>
  <w:style w:type="paragraph" w:styleId="Footer">
    <w:name w:val="footer"/>
    <w:basedOn w:val="Normal"/>
    <w:link w:val="FooterChar"/>
    <w:uiPriority w:val="99"/>
    <w:unhideWhenUsed/>
    <w:rsid w:val="00FC5FE4"/>
    <w:pPr>
      <w:tabs>
        <w:tab w:val="center" w:pos="4680"/>
        <w:tab w:val="right" w:pos="9360"/>
      </w:tabs>
      <w:spacing w:after="0"/>
    </w:pPr>
  </w:style>
  <w:style w:type="character" w:customStyle="1" w:styleId="FooterChar">
    <w:name w:val="Footer Char"/>
    <w:basedOn w:val="DefaultParagraphFont"/>
    <w:link w:val="Footer"/>
    <w:uiPriority w:val="99"/>
    <w:rsid w:val="00FC5FE4"/>
  </w:style>
  <w:style w:type="character" w:customStyle="1" w:styleId="Heading1Char">
    <w:name w:val="Heading 1 Char"/>
    <w:basedOn w:val="DefaultParagraphFont"/>
    <w:link w:val="Heading1"/>
    <w:uiPriority w:val="9"/>
    <w:rsid w:val="00A14E60"/>
    <w:rPr>
      <w:rFonts w:ascii="Times New Roman" w:eastAsiaTheme="majorEastAsia" w:hAnsi="Times New Roman" w:cstheme="majorBidi"/>
      <w:color w:val="000000" w:themeColor="text1"/>
      <w:sz w:val="32"/>
      <w:szCs w:val="32"/>
    </w:rPr>
  </w:style>
  <w:style w:type="paragraph" w:styleId="TOCHeading">
    <w:name w:val="TOC Heading"/>
    <w:basedOn w:val="Heading1"/>
    <w:next w:val="Normal"/>
    <w:uiPriority w:val="39"/>
    <w:unhideWhenUsed/>
    <w:qFormat/>
    <w:rsid w:val="00FC5FE4"/>
    <w:pPr>
      <w:outlineLvl w:val="9"/>
    </w:pPr>
    <w:rPr>
      <w:lang w:val="en-US"/>
    </w:rPr>
  </w:style>
  <w:style w:type="paragraph" w:styleId="TOC1">
    <w:name w:val="toc 1"/>
    <w:basedOn w:val="Normal"/>
    <w:next w:val="Normal"/>
    <w:autoRedefine/>
    <w:uiPriority w:val="39"/>
    <w:unhideWhenUsed/>
    <w:rsid w:val="00FC5FE4"/>
    <w:pPr>
      <w:spacing w:after="100"/>
    </w:pPr>
  </w:style>
  <w:style w:type="character" w:styleId="Hyperlink">
    <w:name w:val="Hyperlink"/>
    <w:basedOn w:val="DefaultParagraphFont"/>
    <w:uiPriority w:val="99"/>
    <w:unhideWhenUsed/>
    <w:rsid w:val="00FC5FE4"/>
    <w:rPr>
      <w:color w:val="0563C1" w:themeColor="hyperlink"/>
      <w:u w:val="single"/>
    </w:rPr>
  </w:style>
  <w:style w:type="paragraph" w:styleId="Subtitle">
    <w:name w:val="Subtitle"/>
    <w:basedOn w:val="Normal"/>
    <w:next w:val="Normal"/>
    <w:link w:val="SubtitleChar"/>
    <w:uiPriority w:val="11"/>
    <w:qFormat/>
    <w:rsid w:val="00FC5F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5FE4"/>
    <w:rPr>
      <w:rFonts w:eastAsiaTheme="minorEastAsia"/>
      <w:color w:val="5A5A5A" w:themeColor="text1" w:themeTint="A5"/>
      <w:spacing w:val="15"/>
    </w:rPr>
  </w:style>
  <w:style w:type="numbering" w:customStyle="1" w:styleId="Style1">
    <w:name w:val="Style1"/>
    <w:uiPriority w:val="99"/>
    <w:rsid w:val="00180750"/>
    <w:pPr>
      <w:numPr>
        <w:numId w:val="2"/>
      </w:numPr>
    </w:pPr>
  </w:style>
  <w:style w:type="paragraph" w:styleId="ListParagraph">
    <w:name w:val="List Paragraph"/>
    <w:basedOn w:val="Normal"/>
    <w:uiPriority w:val="34"/>
    <w:qFormat/>
    <w:rsid w:val="00180750"/>
    <w:pPr>
      <w:ind w:left="720"/>
      <w:contextualSpacing/>
    </w:pPr>
  </w:style>
  <w:style w:type="table" w:styleId="TableGrid">
    <w:name w:val="Table Grid"/>
    <w:basedOn w:val="TableNormal"/>
    <w:uiPriority w:val="39"/>
    <w:rsid w:val="00A1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4E60"/>
    <w:pPr>
      <w:spacing w:after="0" w:line="240" w:lineRule="auto"/>
    </w:pPr>
    <w:rPr>
      <w:rFonts w:ascii="Times New Roman" w:hAnsi="Times New Roman"/>
      <w:sz w:val="24"/>
    </w:rPr>
  </w:style>
  <w:style w:type="table" w:styleId="TableGridLight">
    <w:name w:val="Grid Table Light"/>
    <w:basedOn w:val="TableNormal"/>
    <w:uiPriority w:val="40"/>
    <w:rsid w:val="0041468B"/>
    <w:pPr>
      <w:spacing w:after="0" w:line="240" w:lineRule="auto"/>
    </w:pPr>
    <w:rPr>
      <w:rFonts w:ascii="Times New Roman" w:hAnsi="Times New Roman"/>
      <w:sz w:val="24"/>
    </w:rPr>
    <w:tblPr/>
  </w:style>
  <w:style w:type="table" w:styleId="PlainTable1">
    <w:name w:val="Plain Table 1"/>
    <w:basedOn w:val="TableNormal"/>
    <w:uiPriority w:val="41"/>
    <w:rsid w:val="004146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1468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146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A44706"/>
    <w:rPr>
      <w:sz w:val="20"/>
      <w:szCs w:val="20"/>
    </w:rPr>
  </w:style>
  <w:style w:type="character" w:customStyle="1" w:styleId="CommentTextChar">
    <w:name w:val="Comment Text Char"/>
    <w:basedOn w:val="DefaultParagraphFont"/>
    <w:link w:val="CommentText"/>
    <w:uiPriority w:val="99"/>
    <w:rsid w:val="00A44706"/>
    <w:rPr>
      <w:rFonts w:ascii="Times New Roman" w:hAnsi="Times New Roman"/>
      <w:sz w:val="20"/>
      <w:szCs w:val="20"/>
    </w:rPr>
  </w:style>
  <w:style w:type="character" w:styleId="CommentReference">
    <w:name w:val="annotation reference"/>
    <w:uiPriority w:val="99"/>
    <w:rsid w:val="00A44706"/>
    <w:rPr>
      <w:sz w:val="16"/>
      <w:szCs w:val="16"/>
    </w:rPr>
  </w:style>
  <w:style w:type="paragraph" w:customStyle="1" w:styleId="subsections">
    <w:name w:val="subsections"/>
    <w:basedOn w:val="Normal"/>
    <w:autoRedefine/>
    <w:rsid w:val="00A44706"/>
    <w:pPr>
      <w:numPr>
        <w:numId w:val="12"/>
      </w:numPr>
      <w:textAlignment w:val="baseline"/>
    </w:pPr>
    <w:rPr>
      <w:rFonts w:ascii="Calibri" w:eastAsia="Times New Roman" w:hAnsi="Calibri" w:cs="Times New Roman"/>
      <w:color w:val="000000"/>
      <w:sz w:val="22"/>
      <w:lang w:val="x-none" w:eastAsia="x-none"/>
    </w:rPr>
  </w:style>
  <w:style w:type="character" w:customStyle="1" w:styleId="Heading2Char">
    <w:name w:val="Heading 2 Char"/>
    <w:basedOn w:val="DefaultParagraphFont"/>
    <w:link w:val="Heading2"/>
    <w:uiPriority w:val="9"/>
    <w:rsid w:val="007329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B33AD"/>
    <w:rPr>
      <w:rFonts w:ascii="Times New Roman" w:eastAsia="Times New Roman" w:hAnsi="Times New Roman" w:cs="Times New Roman"/>
      <w:lang w:eastAsia="en-CA"/>
    </w:rPr>
  </w:style>
  <w:style w:type="character" w:customStyle="1" w:styleId="Heading4Char">
    <w:name w:val="Heading 4 Char"/>
    <w:basedOn w:val="DefaultParagraphFont"/>
    <w:link w:val="Heading4"/>
    <w:rsid w:val="004B33AD"/>
    <w:rPr>
      <w:rFonts w:ascii="Times New Roman" w:eastAsia="Times New Roman" w:hAnsi="Times New Roman" w:cs="Times New Roman"/>
      <w:lang w:eastAsia="en-CA"/>
    </w:rPr>
  </w:style>
  <w:style w:type="character" w:customStyle="1" w:styleId="Heading5Char">
    <w:name w:val="Heading 5 Char"/>
    <w:basedOn w:val="DefaultParagraphFont"/>
    <w:link w:val="Heading5"/>
    <w:rsid w:val="004B33AD"/>
    <w:rPr>
      <w:rFonts w:ascii="Times New Roman" w:eastAsia="Times New Roman" w:hAnsi="Times New Roman" w:cs="Times New Roman"/>
      <w:lang w:eastAsia="en-CA"/>
    </w:rPr>
  </w:style>
  <w:style w:type="character" w:customStyle="1" w:styleId="Heading6Char">
    <w:name w:val="Heading 6 Char"/>
    <w:basedOn w:val="DefaultParagraphFont"/>
    <w:link w:val="Heading6"/>
    <w:rsid w:val="004B33AD"/>
    <w:rPr>
      <w:rFonts w:ascii="Times New Roman" w:eastAsia="Times New Roman" w:hAnsi="Times New Roman" w:cs="Times New Roman"/>
      <w:lang w:eastAsia="en-CA"/>
    </w:rPr>
  </w:style>
  <w:style w:type="character" w:customStyle="1" w:styleId="Heading7Char">
    <w:name w:val="Heading 7 Char"/>
    <w:basedOn w:val="DefaultParagraphFont"/>
    <w:link w:val="Heading7"/>
    <w:rsid w:val="004B33AD"/>
    <w:rPr>
      <w:rFonts w:ascii="Times New Roman" w:eastAsia="Times New Roman" w:hAnsi="Times New Roman" w:cs="Times New Roman"/>
      <w:lang w:eastAsia="en-CA"/>
    </w:rPr>
  </w:style>
  <w:style w:type="character" w:customStyle="1" w:styleId="Heading8Char">
    <w:name w:val="Heading 8 Char"/>
    <w:basedOn w:val="DefaultParagraphFont"/>
    <w:link w:val="Heading8"/>
    <w:rsid w:val="004B33AD"/>
    <w:rPr>
      <w:rFonts w:ascii="Times New Roman" w:eastAsia="Times New Roman" w:hAnsi="Times New Roman" w:cs="Times New Roman"/>
      <w:lang w:eastAsia="en-CA"/>
    </w:rPr>
  </w:style>
  <w:style w:type="character" w:customStyle="1" w:styleId="Heading9Char">
    <w:name w:val="Heading 9 Char"/>
    <w:basedOn w:val="DefaultParagraphFont"/>
    <w:link w:val="Heading9"/>
    <w:rsid w:val="004B33AD"/>
    <w:rPr>
      <w:rFonts w:ascii="Times New Roman" w:eastAsia="Times New Roman" w:hAnsi="Times New Roman" w:cs="Times New Roman"/>
      <w:lang w:eastAsia="en-CA"/>
    </w:rPr>
  </w:style>
  <w:style w:type="character" w:customStyle="1" w:styleId="UnresolvedMention1">
    <w:name w:val="Unresolved Mention1"/>
    <w:basedOn w:val="DefaultParagraphFont"/>
    <w:uiPriority w:val="99"/>
    <w:semiHidden/>
    <w:unhideWhenUsed/>
    <w:rsid w:val="00CE3CFF"/>
    <w:rPr>
      <w:color w:val="605E5C"/>
      <w:shd w:val="clear" w:color="auto" w:fill="E1DFDD"/>
    </w:rPr>
  </w:style>
  <w:style w:type="character" w:styleId="FollowedHyperlink">
    <w:name w:val="FollowedHyperlink"/>
    <w:basedOn w:val="DefaultParagraphFont"/>
    <w:uiPriority w:val="99"/>
    <w:semiHidden/>
    <w:unhideWhenUsed/>
    <w:rsid w:val="00655139"/>
    <w:rPr>
      <w:color w:val="954F72" w:themeColor="followedHyperlink"/>
      <w:u w:val="single"/>
    </w:rPr>
  </w:style>
  <w:style w:type="paragraph" w:styleId="BalloonText">
    <w:name w:val="Balloon Text"/>
    <w:basedOn w:val="Normal"/>
    <w:link w:val="BalloonTextChar"/>
    <w:uiPriority w:val="99"/>
    <w:semiHidden/>
    <w:unhideWhenUsed/>
    <w:rsid w:val="001B37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715"/>
    <w:rPr>
      <w:rFonts w:ascii="Segoe UI" w:hAnsi="Segoe UI" w:cs="Segoe UI"/>
      <w:sz w:val="18"/>
      <w:szCs w:val="18"/>
    </w:rPr>
  </w:style>
  <w:style w:type="character" w:styleId="UnresolvedMention">
    <w:name w:val="Unresolved Mention"/>
    <w:basedOn w:val="DefaultParagraphFont"/>
    <w:uiPriority w:val="99"/>
    <w:semiHidden/>
    <w:unhideWhenUsed/>
    <w:rsid w:val="0033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13378">
      <w:bodyDiv w:val="1"/>
      <w:marLeft w:val="0"/>
      <w:marRight w:val="0"/>
      <w:marTop w:val="0"/>
      <w:marBottom w:val="0"/>
      <w:divBdr>
        <w:top w:val="none" w:sz="0" w:space="0" w:color="auto"/>
        <w:left w:val="none" w:sz="0" w:space="0" w:color="auto"/>
        <w:bottom w:val="none" w:sz="0" w:space="0" w:color="auto"/>
        <w:right w:val="none" w:sz="0" w:space="0" w:color="auto"/>
      </w:divBdr>
    </w:div>
    <w:div w:id="20664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ada.ca/en/department-national-defence/services/benefits-military/conflict-misconduct/sexual-misconduct/orders-policies-directives/decision-tre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nada.ca/en/department-national-defence/services/benefits-military/conflict-misconduct/sexual-misconduct/orders-policies-directives/decision-tree.html" TargetMode="External"/><Relationship Id="rId17" Type="http://schemas.openxmlformats.org/officeDocument/2006/relationships/hyperlink" Target="https://www.tbs-sct.canada.ca/agreements-conventions/index-eng.aspx"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nada.ca/en/department-national-defence/services/benefits-military/conflict-misconduct/sexual-misconduct/training-educational-materials/spectrum-sexual-misconduct.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department-national-defence/services/benefits-military/health-support/sexual-misconduct-response.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c5a74e-eaf6-485a-8fcb-1058cb1c55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3F4F63279044BAAD928A4CB65DC4E" ma:contentTypeVersion="1" ma:contentTypeDescription="Create a new document." ma:contentTypeScope="" ma:versionID="1f1ac93f5f55c84c1d10d9f86722221b">
  <xsd:schema xmlns:xsd="http://www.w3.org/2001/XMLSchema" xmlns:xs="http://www.w3.org/2001/XMLSchema" xmlns:p="http://schemas.microsoft.com/office/2006/metadata/properties" xmlns:ns2="66b22653-7dbf-4ece-89aa-52c5283950ff" xmlns:ns3="69c5a74e-eaf6-485a-8fcb-1058cb1c5587" targetNamespace="http://schemas.microsoft.com/office/2006/metadata/properties" ma:root="true" ma:fieldsID="ab10ce4ff4841a5e90612aa5895aaded" ns2:_="" ns3:_="">
    <xsd:import namespace="66b22653-7dbf-4ece-89aa-52c5283950ff"/>
    <xsd:import namespace="69c5a74e-eaf6-485a-8fcb-1058cb1c5587"/>
    <xsd:element name="properties">
      <xsd:complexType>
        <xsd:sequence>
          <xsd:element name="documentManagement">
            <xsd:complexType>
              <xsd:all>
                <xsd:element ref="ns2:_dlc_DocId" minOccurs="0"/>
                <xsd:element ref="ns2:_dlc_DocIdUrl" minOccurs="0"/>
                <xsd:element ref="ns2:_dlc_DocIdPersistId"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22653-7dbf-4ece-89aa-52c5283950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c5a74e-eaf6-485a-8fcb-1058cb1c5587" elementFormDefault="qualified">
    <xsd:import namespace="http://schemas.microsoft.com/office/2006/documentManagement/types"/>
    <xsd:import namespace="http://schemas.microsoft.com/office/infopath/2007/PartnerControls"/>
    <xsd:element name="Year" ma:index="11" nillable="true" ma:displayName="Year" ma:format="Dropdown" ma:internalName="Year">
      <xsd:simpleType>
        <xsd:restriction base="dms:Choice">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786A838-C46A-417C-84A4-3A9A25D9D5C8}">
  <ds:schemaRefs>
    <ds:schemaRef ds:uri="http://schemas.microsoft.com/office/2006/metadata/properties"/>
    <ds:schemaRef ds:uri="http://schemas.microsoft.com/office/infopath/2007/PartnerControls"/>
    <ds:schemaRef ds:uri="69c5a74e-eaf6-485a-8fcb-1058cb1c5587"/>
  </ds:schemaRefs>
</ds:datastoreItem>
</file>

<file path=customXml/itemProps2.xml><?xml version="1.0" encoding="utf-8"?>
<ds:datastoreItem xmlns:ds="http://schemas.openxmlformats.org/officeDocument/2006/customXml" ds:itemID="{56748477-EBFE-4F67-9596-AAB4CEAF4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22653-7dbf-4ece-89aa-52c5283950ff"/>
    <ds:schemaRef ds:uri="69c5a74e-eaf6-485a-8fcb-1058cb1c5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67536-ADA1-4827-89D9-8EE3357D74D3}">
  <ds:schemaRefs>
    <ds:schemaRef ds:uri="http://schemas.openxmlformats.org/officeDocument/2006/bibliography"/>
  </ds:schemaRefs>
</ds:datastoreItem>
</file>

<file path=customXml/itemProps4.xml><?xml version="1.0" encoding="utf-8"?>
<ds:datastoreItem xmlns:ds="http://schemas.openxmlformats.org/officeDocument/2006/customXml" ds:itemID="{0F44C396-DE36-4BC5-9966-85090EAAB708}">
  <ds:schemaRefs>
    <ds:schemaRef ds:uri="http://schemas.microsoft.com/sharepoint/v3/contenttype/forms"/>
  </ds:schemaRefs>
</ds:datastoreItem>
</file>

<file path=customXml/itemProps5.xml><?xml version="1.0" encoding="utf-8"?>
<ds:datastoreItem xmlns:ds="http://schemas.openxmlformats.org/officeDocument/2006/customXml" ds:itemID="{B08B9DE5-D12C-43AC-9B56-0DF7E69950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4345</Words>
  <Characters>25265</Characters>
  <Application>Microsoft Office Word</Application>
  <DocSecurity>0</DocSecurity>
  <Lines>846</Lines>
  <Paragraphs>266</Paragraphs>
  <ScaleCrop>false</ScaleCrop>
  <HeadingPairs>
    <vt:vector size="2" baseType="variant">
      <vt:variant>
        <vt:lpstr>Title</vt:lpstr>
      </vt:variant>
      <vt:variant>
        <vt:i4>1</vt:i4>
      </vt:variant>
    </vt:vector>
  </HeadingPairs>
  <TitlesOfParts>
    <vt:vector size="1" baseType="lpstr">
      <vt:lpstr/>
    </vt:vector>
  </TitlesOfParts>
  <Company>RMCC-CMRC</Company>
  <LinksUpToDate>false</LinksUpToDate>
  <CharactersWithSpaces>29613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Miklas</dc:creator>
  <cp:keywords/>
  <dc:description/>
  <cp:lastModifiedBy>Nam J@RMC HQMW@Defence365</cp:lastModifiedBy>
  <cp:revision>2</cp:revision>
  <dcterms:created xsi:type="dcterms:W3CDTF">2025-06-13T13:04:00Z</dcterms:created>
  <dcterms:modified xsi:type="dcterms:W3CDTF">2025-06-13T13:04:00Z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0x0101001243F4F63279044BAAD928A4CB65DC4E</vt:lpwstr>
  </property>
  <property fmtid="{D5CDD505-2E9C-101B-9397-08002B2CF9AE}" pid="3" name="MSIP_Label_3e33c1f9-43dd-4e5b-bd09-632e008e075a_Enabled">
    <vt:lpwstr>true</vt:lpwstr>
  </property>
  <property fmtid="{D5CDD505-2E9C-101B-9397-08002B2CF9AE}" pid="4" name="MSIP_Label_3e33c1f9-43dd-4e5b-bd09-632e008e075a_SetDate">
    <vt:lpwstr>2025-06-13T13:04:24Z</vt:lpwstr>
  </property>
  <property fmtid="{D5CDD505-2E9C-101B-9397-08002B2CF9AE}" pid="5" name="MSIP_Label_3e33c1f9-43dd-4e5b-bd09-632e008e075a_Method">
    <vt:lpwstr>Standard</vt:lpwstr>
  </property>
  <property fmtid="{D5CDD505-2E9C-101B-9397-08002B2CF9AE}" pid="6" name="MSIP_Label_3e33c1f9-43dd-4e5b-bd09-632e008e075a_Name">
    <vt:lpwstr>UNCLASSIFIED INTERNAL</vt:lpwstr>
  </property>
  <property fmtid="{D5CDD505-2E9C-101B-9397-08002B2CF9AE}" pid="7" name="MSIP_Label_3e33c1f9-43dd-4e5b-bd09-632e008e075a_SiteId">
    <vt:lpwstr>325b4494-1587-40d5-bb31-8b660b7f1038</vt:lpwstr>
  </property>
  <property fmtid="{D5CDD505-2E9C-101B-9397-08002B2CF9AE}" pid="8" name="MSIP_Label_3e33c1f9-43dd-4e5b-bd09-632e008e075a_ActionId">
    <vt:lpwstr>42bf0299-240b-401b-814f-5d8c5026fde8</vt:lpwstr>
  </property>
  <property fmtid="{D5CDD505-2E9C-101B-9397-08002B2CF9AE}" pid="9" name="MSIP_Label_3e33c1f9-43dd-4e5b-bd09-632e008e075a_ContentBits">
    <vt:lpwstr>0</vt:lpwstr>
  </property>
  <property fmtid="{D5CDD505-2E9C-101B-9397-08002B2CF9AE}" pid="10" name="MSIP_Label_3e33c1f9-43dd-4e5b-bd09-632e008e075a_Tag">
    <vt:lpwstr>10, 3, 0, 1</vt:lpwstr>
  </property>
</Properties>
</file>